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DB1D6" w14:textId="2D572DCC" w:rsidR="00744E87" w:rsidRPr="00D42E6B" w:rsidRDefault="00744E87" w:rsidP="0023102C">
      <w:pPr>
        <w:pStyle w:val="BBHeading1"/>
        <w:rPr>
          <w:lang w:val="pl-PL"/>
        </w:rPr>
      </w:pPr>
      <w:r w:rsidRPr="00CA4003">
        <w:rPr>
          <w:lang w:val="pl-PL" w:eastAsia="pl-PL"/>
        </w:rPr>
        <w:t>Załącznik Nr 4</w:t>
      </w:r>
      <w:bookmarkStart w:id="0" w:name="_GoBack"/>
      <w:bookmarkEnd w:id="0"/>
      <w:r w:rsidRPr="00CA4003">
        <w:rPr>
          <w:lang w:val="pl-PL" w:eastAsia="pl-PL"/>
        </w:rPr>
        <w:t xml:space="preserve"> do RFP – Oświadczenie w sprawie polis ubezpieczeniowych</w:t>
      </w:r>
      <w:r>
        <w:rPr>
          <w:lang w:val="pl-PL" w:eastAsia="pl-PL"/>
        </w:rPr>
        <w:t xml:space="preserve"> ORLEN POŁUDNIE S.A.</w:t>
      </w:r>
    </w:p>
    <w:p w14:paraId="0E99CC57" w14:textId="77777777" w:rsidR="00744E87" w:rsidRDefault="00744E87" w:rsidP="00744E87">
      <w:pPr>
        <w:suppressAutoHyphens/>
        <w:spacing w:after="0"/>
        <w:contextualSpacing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0DE6CEFB" w14:textId="77777777" w:rsidR="00744E87" w:rsidRDefault="00744E87" w:rsidP="0072713B">
      <w:pPr>
        <w:suppressAutoHyphens/>
        <w:spacing w:after="0"/>
        <w:ind w:left="3600" w:firstLine="720"/>
        <w:contextualSpacing/>
        <w:jc w:val="center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4ACB166C" w14:textId="657D2AFB" w:rsidR="0072713B" w:rsidRPr="00D63383" w:rsidRDefault="0072713B" w:rsidP="0072713B">
      <w:pPr>
        <w:suppressAutoHyphens/>
        <w:spacing w:after="0"/>
        <w:ind w:left="3600" w:firstLine="720"/>
        <w:contextualSpacing/>
        <w:jc w:val="center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hAnsi="Arial" w:cs="Arial"/>
          <w:noProof/>
          <w:sz w:val="18"/>
          <w:szCs w:val="18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EA7B8DD" wp14:editId="7179C302">
            <wp:simplePos x="0" y="0"/>
            <wp:positionH relativeFrom="column">
              <wp:posOffset>79375</wp:posOffset>
            </wp:positionH>
            <wp:positionV relativeFrom="paragraph">
              <wp:posOffset>3175</wp:posOffset>
            </wp:positionV>
            <wp:extent cx="715384" cy="715384"/>
            <wp:effectExtent l="0" t="0" r="8890" b="889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RLEN_K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84" cy="7153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……………………….., dnia ……………..</w:t>
      </w:r>
    </w:p>
    <w:p w14:paraId="54885D6A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04DE3805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1F8E326E" w14:textId="77777777" w:rsidR="00BB629D" w:rsidRDefault="00BB629D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6C281010" w14:textId="19CE6F3D" w:rsidR="0072713B" w:rsidRPr="00D63383" w:rsidRDefault="0072713B" w:rsidP="0072713B">
      <w:pPr>
        <w:suppressAutoHyphens/>
        <w:spacing w:after="0"/>
        <w:ind w:left="2832" w:firstLine="708"/>
        <w:contextualSpacing/>
        <w:jc w:val="right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ab/>
      </w:r>
    </w:p>
    <w:p w14:paraId="5E5BC4FC" w14:textId="6262C659" w:rsidR="00FE096E" w:rsidRDefault="006F4DC2" w:rsidP="006F4DC2">
      <w:pPr>
        <w:suppressAutoHyphens/>
        <w:spacing w:after="0" w:line="312" w:lineRule="auto"/>
        <w:jc w:val="center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b/>
          <w:sz w:val="18"/>
          <w:szCs w:val="18"/>
          <w:lang w:val="pl-PL" w:eastAsia="zh-CN"/>
        </w:rPr>
        <w:t>OŚWIADCZENIE</w:t>
      </w:r>
      <w:r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</w:t>
      </w:r>
      <w:r w:rsidRPr="00D63383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O </w:t>
      </w:r>
      <w:r>
        <w:rPr>
          <w:rFonts w:ascii="Arial" w:eastAsia="Calibri" w:hAnsi="Arial" w:cs="Arial"/>
          <w:b/>
          <w:sz w:val="18"/>
          <w:szCs w:val="18"/>
          <w:lang w:val="pl-PL" w:eastAsia="zh-CN"/>
        </w:rPr>
        <w:t>POLISIE UBEZPIECZENIOWEJ</w:t>
      </w:r>
    </w:p>
    <w:p w14:paraId="159A2194" w14:textId="7160639C" w:rsidR="00D64EF9" w:rsidRDefault="001F1A99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1F1A99">
        <w:rPr>
          <w:rFonts w:ascii="Arial" w:eastAsia="Calibri" w:hAnsi="Arial" w:cs="Arial"/>
          <w:b/>
          <w:sz w:val="18"/>
          <w:szCs w:val="18"/>
          <w:lang w:val="pl-PL" w:eastAsia="zh-CN"/>
        </w:rPr>
        <w:t>Zapytanie Ofertowe nr ………………….</w:t>
      </w:r>
    </w:p>
    <w:p w14:paraId="19DA534E" w14:textId="77777777" w:rsidR="001F1A99" w:rsidRPr="00D63383" w:rsidRDefault="001F1A99" w:rsidP="00A71079">
      <w:pPr>
        <w:suppressAutoHyphens/>
        <w:spacing w:after="0"/>
        <w:ind w:left="2832" w:firstLine="708"/>
        <w:contextualSpacing/>
        <w:rPr>
          <w:rFonts w:ascii="Arial" w:eastAsia="Calibri" w:hAnsi="Arial" w:cs="Arial"/>
          <w:sz w:val="18"/>
          <w:szCs w:val="18"/>
          <w:lang w:val="pl-PL" w:eastAsia="zh-CN"/>
        </w:rPr>
      </w:pPr>
    </w:p>
    <w:tbl>
      <w:tblPr>
        <w:tblStyle w:val="Tabela-Siatka"/>
        <w:tblW w:w="10377" w:type="dxa"/>
        <w:tblInd w:w="108" w:type="dxa"/>
        <w:tblLook w:val="04A0" w:firstRow="1" w:lastRow="0" w:firstColumn="1" w:lastColumn="0" w:noHBand="0" w:noVBand="1"/>
      </w:tblPr>
      <w:tblGrid>
        <w:gridCol w:w="361"/>
        <w:gridCol w:w="3637"/>
        <w:gridCol w:w="6379"/>
      </w:tblGrid>
      <w:tr w:rsidR="00B37869" w:rsidRPr="0072713B" w14:paraId="079C6A72" w14:textId="77777777" w:rsidTr="002F6522">
        <w:tc>
          <w:tcPr>
            <w:tcW w:w="10377" w:type="dxa"/>
            <w:gridSpan w:val="3"/>
            <w:shd w:val="clear" w:color="auto" w:fill="F2F2F2" w:themeFill="background1" w:themeFillShade="F2"/>
          </w:tcPr>
          <w:p w14:paraId="48693829" w14:textId="43AC7C11" w:rsidR="00B37869" w:rsidRPr="0072713B" w:rsidRDefault="00B37869" w:rsidP="00AC7435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Dane </w:t>
            </w:r>
            <w:r w:rsidR="00301A87"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Kontrahenta </w:t>
            </w:r>
          </w:p>
        </w:tc>
      </w:tr>
      <w:tr w:rsidR="00B37869" w:rsidRPr="0072713B" w14:paraId="49A10D72" w14:textId="77777777" w:rsidTr="002F6522">
        <w:trPr>
          <w:trHeight w:val="253"/>
        </w:trPr>
        <w:tc>
          <w:tcPr>
            <w:tcW w:w="361" w:type="dxa"/>
            <w:vAlign w:val="center"/>
          </w:tcPr>
          <w:p w14:paraId="16AC39F5" w14:textId="77777777" w:rsidR="00B37869" w:rsidRPr="0072713B" w:rsidRDefault="00B37869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3637" w:type="dxa"/>
            <w:vAlign w:val="center"/>
          </w:tcPr>
          <w:p w14:paraId="68383BBA" w14:textId="5D248FF9" w:rsidR="00B37869" w:rsidRPr="0072713B" w:rsidRDefault="00B37869" w:rsidP="001F1A9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 xml:space="preserve">Nazwa </w:t>
            </w:r>
            <w:r w:rsidR="001F1A99">
              <w:rPr>
                <w:rFonts w:ascii="Arial" w:hAnsi="Arial" w:cs="Arial"/>
                <w:sz w:val="18"/>
                <w:szCs w:val="18"/>
                <w:lang w:val="pl-PL"/>
              </w:rPr>
              <w:t>firmy</w:t>
            </w:r>
          </w:p>
        </w:tc>
        <w:tc>
          <w:tcPr>
            <w:tcW w:w="6379" w:type="dxa"/>
            <w:vAlign w:val="center"/>
          </w:tcPr>
          <w:p w14:paraId="629A043A" w14:textId="191F603E" w:rsidR="006D4AB7" w:rsidRPr="0072713B" w:rsidRDefault="006D4AB7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37869" w:rsidRPr="00D63383" w14:paraId="0B77C291" w14:textId="77777777" w:rsidTr="002F6522">
        <w:tc>
          <w:tcPr>
            <w:tcW w:w="361" w:type="dxa"/>
            <w:vAlign w:val="center"/>
          </w:tcPr>
          <w:p w14:paraId="428DA93A" w14:textId="77777777" w:rsidR="00B37869" w:rsidRPr="0072713B" w:rsidRDefault="00BF5198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637" w:type="dxa"/>
            <w:vAlign w:val="center"/>
          </w:tcPr>
          <w:p w14:paraId="4FA1F59A" w14:textId="77777777" w:rsidR="00B37869" w:rsidRPr="00D63383" w:rsidRDefault="00B37869">
            <w:pPr>
              <w:rPr>
                <w:rFonts w:ascii="Arial" w:hAnsi="Arial" w:cs="Arial"/>
                <w:sz w:val="18"/>
                <w:szCs w:val="18"/>
              </w:rPr>
            </w:pPr>
            <w:r w:rsidRPr="0072713B">
              <w:rPr>
                <w:rFonts w:ascii="Arial" w:hAnsi="Arial" w:cs="Arial"/>
                <w:sz w:val="18"/>
                <w:szCs w:val="18"/>
                <w:lang w:val="pl-PL"/>
              </w:rPr>
              <w:t>Adres siedzib</w:t>
            </w:r>
            <w:r w:rsidRPr="00D63383"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6379" w:type="dxa"/>
            <w:vAlign w:val="center"/>
          </w:tcPr>
          <w:p w14:paraId="66D0D95A" w14:textId="77777777" w:rsidR="006D4AB7" w:rsidRDefault="006D4AB7" w:rsidP="00A710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D75F82" w14:textId="2E64A9BF" w:rsidR="00744E87" w:rsidRPr="00D63383" w:rsidRDefault="00744E87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7FE47697" w14:textId="77777777" w:rsidTr="00744E87">
        <w:trPr>
          <w:trHeight w:val="253"/>
        </w:trPr>
        <w:tc>
          <w:tcPr>
            <w:tcW w:w="361" w:type="dxa"/>
            <w:vAlign w:val="center"/>
          </w:tcPr>
          <w:p w14:paraId="0C6FDAF8" w14:textId="77777777" w:rsidR="00B37869" w:rsidRPr="00D63383" w:rsidRDefault="00BF5198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37" w:type="dxa"/>
            <w:vAlign w:val="center"/>
          </w:tcPr>
          <w:p w14:paraId="3A30089A" w14:textId="77777777" w:rsidR="00B37869" w:rsidRPr="00D63383" w:rsidRDefault="00B3786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Numer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NIP</w:t>
            </w:r>
          </w:p>
        </w:tc>
        <w:tc>
          <w:tcPr>
            <w:tcW w:w="6379" w:type="dxa"/>
            <w:vAlign w:val="center"/>
          </w:tcPr>
          <w:p w14:paraId="696918AC" w14:textId="2D83BE65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BC3F7C" w14:paraId="378D6430" w14:textId="77777777" w:rsidTr="002F6522">
        <w:tc>
          <w:tcPr>
            <w:tcW w:w="361" w:type="dxa"/>
            <w:vAlign w:val="center"/>
          </w:tcPr>
          <w:p w14:paraId="7AA68593" w14:textId="77777777" w:rsidR="00B37869" w:rsidRPr="00D63383" w:rsidRDefault="00BF5198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37" w:type="dxa"/>
            <w:shd w:val="clear" w:color="auto" w:fill="F2F2F2" w:themeFill="background1" w:themeFillShade="F2"/>
            <w:vAlign w:val="center"/>
          </w:tcPr>
          <w:p w14:paraId="615F4905" w14:textId="36E84755" w:rsidR="00B37869" w:rsidRPr="00D63383" w:rsidRDefault="00B37869" w:rsidP="001F1A9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Jeśli </w:t>
            </w:r>
            <w:r w:rsidR="001F1A99">
              <w:rPr>
                <w:rFonts w:ascii="Arial" w:hAnsi="Arial" w:cs="Arial"/>
                <w:sz w:val="18"/>
                <w:szCs w:val="18"/>
                <w:lang w:val="pl-PL"/>
              </w:rPr>
              <w:t>Kontrahent</w:t>
            </w:r>
            <w:r w:rsidRPr="00D63383">
              <w:rPr>
                <w:rFonts w:ascii="Arial" w:hAnsi="Arial" w:cs="Arial"/>
                <w:sz w:val="18"/>
                <w:szCs w:val="18"/>
                <w:lang w:val="pl-PL"/>
              </w:rPr>
              <w:t xml:space="preserve"> nie posiada numeru NIP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1F811EF5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B37869" w:rsidRPr="00D63383" w14:paraId="61F28745" w14:textId="77777777" w:rsidTr="002F6522">
        <w:tc>
          <w:tcPr>
            <w:tcW w:w="361" w:type="dxa"/>
            <w:vAlign w:val="center"/>
          </w:tcPr>
          <w:p w14:paraId="46494E58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637" w:type="dxa"/>
            <w:vAlign w:val="center"/>
          </w:tcPr>
          <w:p w14:paraId="054F55B2" w14:textId="2C0C89F9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Nazwa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06061">
              <w:rPr>
                <w:rFonts w:ascii="Arial" w:hAnsi="Arial" w:cs="Arial"/>
                <w:sz w:val="18"/>
                <w:szCs w:val="18"/>
              </w:rPr>
              <w:t>właściwego</w:t>
            </w:r>
            <w:proofErr w:type="spellEnd"/>
            <w:r w:rsidR="0040606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06061">
              <w:rPr>
                <w:rFonts w:ascii="Arial" w:hAnsi="Arial" w:cs="Arial"/>
                <w:sz w:val="18"/>
                <w:szCs w:val="18"/>
              </w:rPr>
              <w:t>rejestru</w:t>
            </w:r>
            <w:proofErr w:type="spellEnd"/>
            <w:r w:rsidR="0040606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C7945">
              <w:rPr>
                <w:rFonts w:ascii="Arial" w:hAnsi="Arial" w:cs="Arial"/>
                <w:sz w:val="18"/>
                <w:szCs w:val="18"/>
              </w:rPr>
              <w:t>handlowego</w:t>
            </w:r>
            <w:proofErr w:type="spellEnd"/>
          </w:p>
        </w:tc>
        <w:tc>
          <w:tcPr>
            <w:tcW w:w="6379" w:type="dxa"/>
            <w:vAlign w:val="center"/>
          </w:tcPr>
          <w:p w14:paraId="7A31C229" w14:textId="3F127D60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4B67566B" w14:textId="77777777" w:rsidTr="002F6522">
        <w:tc>
          <w:tcPr>
            <w:tcW w:w="361" w:type="dxa"/>
            <w:vAlign w:val="center"/>
          </w:tcPr>
          <w:p w14:paraId="303C3CF5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3637" w:type="dxa"/>
            <w:vAlign w:val="center"/>
          </w:tcPr>
          <w:p w14:paraId="11FB4325" w14:textId="77777777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Państwo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rejestracji</w:t>
            </w:r>
            <w:proofErr w:type="spellEnd"/>
          </w:p>
        </w:tc>
        <w:tc>
          <w:tcPr>
            <w:tcW w:w="6379" w:type="dxa"/>
            <w:vAlign w:val="center"/>
          </w:tcPr>
          <w:p w14:paraId="448C09F8" w14:textId="3C30F793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7869" w:rsidRPr="00D63383" w14:paraId="2EE3096D" w14:textId="77777777" w:rsidTr="002F6522">
        <w:tc>
          <w:tcPr>
            <w:tcW w:w="361" w:type="dxa"/>
            <w:vAlign w:val="center"/>
          </w:tcPr>
          <w:p w14:paraId="566B3337" w14:textId="77777777" w:rsidR="00B37869" w:rsidRPr="00D63383" w:rsidRDefault="00B37869" w:rsidP="00A71079">
            <w:pPr>
              <w:rPr>
                <w:rFonts w:ascii="Arial" w:hAnsi="Arial" w:cs="Arial"/>
                <w:sz w:val="18"/>
                <w:szCs w:val="18"/>
              </w:rPr>
            </w:pPr>
            <w:r w:rsidRPr="00D63383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637" w:type="dxa"/>
            <w:vAlign w:val="center"/>
          </w:tcPr>
          <w:p w14:paraId="6998B7D8" w14:textId="36911550" w:rsidR="00B37869" w:rsidRPr="00D63383" w:rsidRDefault="00B37869" w:rsidP="006F4DC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3383">
              <w:rPr>
                <w:rFonts w:ascii="Arial" w:hAnsi="Arial" w:cs="Arial"/>
                <w:sz w:val="18"/>
                <w:szCs w:val="18"/>
              </w:rPr>
              <w:t>Numer</w:t>
            </w:r>
            <w:proofErr w:type="spellEnd"/>
            <w:r w:rsidR="00670F5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70F55">
              <w:rPr>
                <w:rFonts w:ascii="Arial" w:hAnsi="Arial" w:cs="Arial"/>
                <w:sz w:val="18"/>
                <w:szCs w:val="18"/>
              </w:rPr>
              <w:t>rejestru</w:t>
            </w:r>
            <w:proofErr w:type="spellEnd"/>
            <w:r w:rsidRPr="00D63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14:paraId="6476713C" w14:textId="5776DE02" w:rsidR="008E736E" w:rsidRPr="00D63383" w:rsidRDefault="008E736E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0F55" w:rsidRPr="00D63383" w14:paraId="7ED0A8F3" w14:textId="77777777" w:rsidTr="002F6522">
        <w:trPr>
          <w:trHeight w:val="99"/>
        </w:trPr>
        <w:tc>
          <w:tcPr>
            <w:tcW w:w="361" w:type="dxa"/>
            <w:vAlign w:val="center"/>
          </w:tcPr>
          <w:p w14:paraId="6317A385" w14:textId="61E78BE3" w:rsidR="00670F55" w:rsidRPr="00D63383" w:rsidRDefault="00670F55" w:rsidP="00A710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637" w:type="dxa"/>
            <w:vAlign w:val="center"/>
          </w:tcPr>
          <w:p w14:paraId="1CE8FF62" w14:textId="326DFAD5" w:rsidR="00670F55" w:rsidRPr="00D63383" w:rsidRDefault="00670F55" w:rsidP="006F4D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rejestracji</w:t>
            </w:r>
            <w:proofErr w:type="spellEnd"/>
          </w:p>
        </w:tc>
        <w:tc>
          <w:tcPr>
            <w:tcW w:w="6379" w:type="dxa"/>
            <w:vAlign w:val="center"/>
          </w:tcPr>
          <w:p w14:paraId="319A12D1" w14:textId="77777777" w:rsidR="00670F55" w:rsidRPr="00D63383" w:rsidRDefault="00670F55" w:rsidP="00A710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D7E416" w14:textId="22D34F8F" w:rsidR="00665D1C" w:rsidRPr="00D63383" w:rsidRDefault="00665D1C" w:rsidP="006F4DC2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</w:p>
    <w:p w14:paraId="29F684C1" w14:textId="2E9EB001" w:rsidR="00665D1C" w:rsidRPr="006F4DC2" w:rsidRDefault="00EF703D" w:rsidP="006F4DC2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Oświadczam, że </w:t>
      </w:r>
      <w:r w:rsidR="008457B0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Kontrahent </w:t>
      </w:r>
      <w:r w:rsidR="00E21796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posiada następujące ubezpieczenia </w:t>
      </w:r>
      <w:r w:rsidR="008457B0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i utrzyma ich ważność </w:t>
      </w:r>
      <w:r w:rsidR="00E21796"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>w całym okresie obowiązywania Umowy:</w:t>
      </w:r>
    </w:p>
    <w:tbl>
      <w:tblPr>
        <w:tblStyle w:val="Tabela-Siatk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1134"/>
        <w:gridCol w:w="1843"/>
      </w:tblGrid>
      <w:tr w:rsidR="00E920FB" w:rsidRPr="00665D1C" w14:paraId="6751E3D6" w14:textId="0F5EE709" w:rsidTr="00744E87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88207F7" w14:textId="77777777" w:rsidR="00E920FB" w:rsidRPr="00D63383" w:rsidRDefault="00E920FB" w:rsidP="00FA15B3">
            <w:pPr>
              <w:suppressAutoHyphens/>
              <w:spacing w:after="60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Lp.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2F7883C5" w14:textId="50C04F9D" w:rsidR="00E920FB" w:rsidRPr="00D63383" w:rsidRDefault="005558D6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Wymagany r</w:t>
            </w:r>
            <w:r w:rsidR="00E920FB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odzaj ubezpieczenia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9A058A9" w14:textId="52FB1B07" w:rsidR="00E920FB" w:rsidRDefault="00665D1C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Status [TAK/NIE]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6D1F9C5" w14:textId="17637579" w:rsidR="00E920FB" w:rsidRPr="00D63383" w:rsidRDefault="00665D1C" w:rsidP="006F4DC2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Suma ubezpieczenia polisy Kontrahenta</w:t>
            </w:r>
          </w:p>
        </w:tc>
      </w:tr>
      <w:tr w:rsidR="00E920FB" w:rsidRPr="00CA4003" w14:paraId="0B9AEAB5" w14:textId="0067C892" w:rsidTr="00744E87">
        <w:tc>
          <w:tcPr>
            <w:tcW w:w="567" w:type="dxa"/>
          </w:tcPr>
          <w:p w14:paraId="4B9E6F3E" w14:textId="77777777" w:rsidR="00E920FB" w:rsidRPr="00D63383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D63383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</w:t>
            </w:r>
          </w:p>
        </w:tc>
        <w:tc>
          <w:tcPr>
            <w:tcW w:w="6946" w:type="dxa"/>
          </w:tcPr>
          <w:p w14:paraId="181E89F3" w14:textId="3B148A7B" w:rsidR="00E920FB" w:rsidRPr="00E21796" w:rsidRDefault="00E920FB" w:rsidP="0023102C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Kompleksowe ubezpieczenie odpowiedzialności cywilnej ogólnej (delikt-kontrakt ) prowadzonej działalności gospodarczej z limitem odpowiedzialności min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. 1 000 000,00</w:t>
            </w:r>
            <w:r w:rsidR="00BC3F7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zł</w:t>
            </w:r>
            <w:r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(słownie: 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milion</w:t>
            </w:r>
            <w:r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00/100 </w:t>
            </w:r>
            <w:r w:rsidR="00BC3F7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złotych)</w:t>
            </w:r>
            <w:r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na jedno i wszystkie zdarzenia w okresie ubezpieczenia, rozszerzonej o:</w:t>
            </w:r>
          </w:p>
        </w:tc>
        <w:tc>
          <w:tcPr>
            <w:tcW w:w="1134" w:type="dxa"/>
          </w:tcPr>
          <w:p w14:paraId="70483D1F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3D5EBD86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33C28E11" w14:textId="340748CA" w:rsidR="00E920FB" w:rsidRPr="00E21796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28863FE3" w14:textId="6775F846" w:rsidR="00E920FB" w:rsidRPr="00E21796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2A40CBA5" w14:textId="414DBFCF" w:rsidTr="00744E87">
        <w:trPr>
          <w:trHeight w:val="548"/>
        </w:trPr>
        <w:tc>
          <w:tcPr>
            <w:tcW w:w="567" w:type="dxa"/>
          </w:tcPr>
          <w:p w14:paraId="512AD022" w14:textId="3E03EF77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727F92E6" w14:textId="177C9E7F" w:rsidR="00E920FB" w:rsidRPr="00D63383" w:rsidRDefault="00E920FB" w:rsidP="0023102C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odpowiedzialność cywilną pracodawcy z limitem odpowiedzialności </w:t>
            </w:r>
            <w:r w:rsidR="005558D6"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min.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1 000 000,00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zł (słownie: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milion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00/100 </w:t>
            </w:r>
            <w:r w:rsidR="004130E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złotych)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na jedno i wszystkie zdarzenia</w:t>
            </w:r>
          </w:p>
        </w:tc>
        <w:tc>
          <w:tcPr>
            <w:tcW w:w="1134" w:type="dxa"/>
          </w:tcPr>
          <w:p w14:paraId="1477AFEF" w14:textId="77777777" w:rsidR="00E920FB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  <w:p w14:paraId="6E2ADC1C" w14:textId="5F0D8DCA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5EC42FFB" w14:textId="49D0E696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6C1EEA4F" w14:textId="27718A79" w:rsidTr="00744E87">
        <w:tc>
          <w:tcPr>
            <w:tcW w:w="567" w:type="dxa"/>
          </w:tcPr>
          <w:p w14:paraId="12D154E2" w14:textId="0806F7A1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03B210B6" w14:textId="02C9ACFF" w:rsidR="00E920FB" w:rsidRPr="00D63383" w:rsidRDefault="00E920FB" w:rsidP="0023102C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odpowiedzialność cywilną za szkody w środowisku z limitem odpowiedzialności </w:t>
            </w:r>
            <w:r w:rsidR="005558D6" w:rsidRPr="00E21796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min.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1 000 000,00</w:t>
            </w:r>
            <w:r w:rsidR="004130E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zł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 (słownie: 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milion 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00/100 </w:t>
            </w:r>
            <w:r w:rsidR="004130E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złotych)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na jedno i wszystkie zdarzenia</w:t>
            </w:r>
          </w:p>
        </w:tc>
        <w:tc>
          <w:tcPr>
            <w:tcW w:w="1134" w:type="dxa"/>
          </w:tcPr>
          <w:p w14:paraId="442FADC3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49DA1913" w14:textId="7D4B1348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34FEC7D0" w14:textId="4F00D4EE" w:rsidTr="00744E87">
        <w:tc>
          <w:tcPr>
            <w:tcW w:w="567" w:type="dxa"/>
          </w:tcPr>
          <w:p w14:paraId="790FC98A" w14:textId="344BE94A" w:rsidR="00E920FB" w:rsidRPr="00D63383" w:rsidRDefault="00DD5473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(iii)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ab/>
            </w:r>
          </w:p>
        </w:tc>
        <w:tc>
          <w:tcPr>
            <w:tcW w:w="6946" w:type="dxa"/>
          </w:tcPr>
          <w:p w14:paraId="6DB3A240" w14:textId="1F6906EA" w:rsidR="00E920FB" w:rsidRPr="00432FB8" w:rsidRDefault="00E920FB" w:rsidP="00DD5473">
            <w:pPr>
              <w:suppressAutoHyphens/>
              <w:spacing w:after="60"/>
              <w:ind w:left="35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odpowiedzialność cywilną za szkody spowodowane przez podwykonawców do pełnej sumy ubezpieczenia (w przypadku korzystania z podwykonawców)</w:t>
            </w:r>
          </w:p>
        </w:tc>
        <w:tc>
          <w:tcPr>
            <w:tcW w:w="1134" w:type="dxa"/>
          </w:tcPr>
          <w:p w14:paraId="07AABF3B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6DF57EEE" w14:textId="7429EE60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  <w:tr w:rsidR="00E920FB" w:rsidRPr="00CA4003" w14:paraId="27A2E4B6" w14:textId="25ABC3B5" w:rsidTr="00744E87">
        <w:tc>
          <w:tcPr>
            <w:tcW w:w="567" w:type="dxa"/>
          </w:tcPr>
          <w:p w14:paraId="40346BFF" w14:textId="4AE1E147" w:rsidR="00E920FB" w:rsidRPr="00D63383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2</w:t>
            </w:r>
          </w:p>
        </w:tc>
        <w:tc>
          <w:tcPr>
            <w:tcW w:w="6946" w:type="dxa"/>
          </w:tcPr>
          <w:p w14:paraId="361FE7FC" w14:textId="31B11855" w:rsidR="00E920FB" w:rsidRPr="00432FB8" w:rsidRDefault="00E920FB" w:rsidP="0023102C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Ubezpieczenie odpowiedzialności cywilnej przewoźnika drogowego w ruchu krajowym i/lub międzynarodowym z limitem odpowiedzialności min. 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200 000,00 </w:t>
            </w:r>
            <w:r w:rsidR="004130E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</w:t>
            </w:r>
            <w:r w:rsidR="004130EC"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</w:t>
            </w:r>
            <w:r w:rsidR="0023102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(słownie: dwieście tysięcy </w:t>
            </w:r>
            <w:r w:rsidR="004130EC"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00/100 </w:t>
            </w:r>
            <w:r w:rsidR="004130EC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złotych)</w:t>
            </w:r>
            <w:r w:rsidR="004130EC"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 xml:space="preserve"> </w:t>
            </w:r>
            <w:r w:rsidRPr="00432FB8"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  <w:t>za jedno zdarzenie Ubezpieczenie musi obejmować swoim zakresem szkody powstałe wskutek: winy umyślnej lub rażącego niedbalstwa pracowników Ubezpieczającego oraz osób, które działają na jego zlecenie i osób za które Ubezpieczający ponosi odpowiedzialność (możliwych do ubezpieczenia w ramach klauzuli reprezentantów) w wysokości górnej granicy dostępnego limitu oraz wyrządzone w środowisku naturalnym.</w:t>
            </w:r>
          </w:p>
        </w:tc>
        <w:tc>
          <w:tcPr>
            <w:tcW w:w="1134" w:type="dxa"/>
          </w:tcPr>
          <w:p w14:paraId="447CF621" w14:textId="77777777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  <w:tc>
          <w:tcPr>
            <w:tcW w:w="1843" w:type="dxa"/>
          </w:tcPr>
          <w:p w14:paraId="497FB133" w14:textId="3C4BD6D1" w:rsidR="00E920FB" w:rsidRPr="00432FB8" w:rsidRDefault="00E920FB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18"/>
                <w:szCs w:val="18"/>
                <w:lang w:val="pl-PL" w:eastAsia="zh-CN"/>
              </w:rPr>
            </w:pPr>
          </w:p>
        </w:tc>
      </w:tr>
    </w:tbl>
    <w:p w14:paraId="174D5997" w14:textId="47389843" w:rsidR="00BB629D" w:rsidRPr="006F4DC2" w:rsidRDefault="0072713B" w:rsidP="007055D9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  <w:r w:rsidRPr="00DA3778">
        <w:rPr>
          <w:rFonts w:ascii="Arial" w:eastAsia="Calibri" w:hAnsi="Arial" w:cs="Arial"/>
          <w:sz w:val="18"/>
          <w:szCs w:val="18"/>
          <w:lang w:val="pl-PL" w:eastAsia="zh-CN"/>
        </w:rPr>
        <w:t xml:space="preserve">Oświadczam, że </w:t>
      </w:r>
      <w:r w:rsidR="008457B0" w:rsidRPr="00DA3778">
        <w:rPr>
          <w:rFonts w:ascii="Arial" w:eastAsia="Calibri" w:hAnsi="Arial" w:cs="Arial"/>
          <w:sz w:val="18"/>
          <w:szCs w:val="18"/>
          <w:lang w:val="pl-PL" w:eastAsia="zh-CN"/>
        </w:rPr>
        <w:t xml:space="preserve">w przypadku braku </w:t>
      </w:r>
      <w:r w:rsidR="003A5B33" w:rsidRPr="00665D1C">
        <w:rPr>
          <w:rFonts w:ascii="Arial" w:eastAsia="Calibri" w:hAnsi="Arial" w:cs="Arial"/>
          <w:sz w:val="18"/>
          <w:szCs w:val="18"/>
          <w:lang w:val="pl-PL" w:eastAsia="zh-CN"/>
        </w:rPr>
        <w:t>powyższych</w:t>
      </w:r>
      <w:r w:rsidR="00680F43" w:rsidRPr="00665D1C">
        <w:rPr>
          <w:rFonts w:ascii="Arial" w:eastAsia="Calibri" w:hAnsi="Arial" w:cs="Arial"/>
          <w:sz w:val="18"/>
          <w:szCs w:val="18"/>
          <w:lang w:val="pl-PL" w:eastAsia="zh-CN"/>
        </w:rPr>
        <w:t xml:space="preserve"> polis ubezpieczeniowych, </w:t>
      </w:r>
      <w:r w:rsidR="008457B0" w:rsidRPr="00665D1C">
        <w:rPr>
          <w:rFonts w:ascii="Arial" w:eastAsia="Calibri" w:hAnsi="Arial" w:cs="Arial"/>
          <w:sz w:val="18"/>
          <w:szCs w:val="18"/>
          <w:lang w:val="pl-PL" w:eastAsia="zh-CN"/>
        </w:rPr>
        <w:t xml:space="preserve">zostaną one </w:t>
      </w:r>
      <w:r w:rsidR="008457B0" w:rsidRPr="00665D1C">
        <w:rPr>
          <w:rFonts w:ascii="Arial" w:eastAsia="Calibri" w:hAnsi="Arial" w:cs="Arial"/>
          <w:b/>
          <w:sz w:val="18"/>
          <w:szCs w:val="18"/>
          <w:lang w:val="pl-PL" w:eastAsia="zh-CN"/>
        </w:rPr>
        <w:t>zawarte</w:t>
      </w:r>
      <w:r w:rsidR="00680F43" w:rsidRPr="00665D1C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 </w:t>
      </w:r>
      <w:r w:rsidR="00AC7435" w:rsidRPr="00665D1C">
        <w:rPr>
          <w:rFonts w:ascii="Arial" w:eastAsia="Calibri" w:hAnsi="Arial" w:cs="Arial"/>
          <w:b/>
          <w:sz w:val="18"/>
          <w:szCs w:val="18"/>
          <w:lang w:val="pl-PL" w:eastAsia="zh-CN"/>
        </w:rPr>
        <w:t xml:space="preserve">przed zawarciem (podpisaniem) umowy. W przypadku posiadania polis ubezpieczeniowych, które nie obejmują pełnych zakresów ochrony ubezpieczeniowej wskazanych w pkt. 1 (lit (i), (ii), (iii)) i/lub w pkt. 2 powyżej, oświadczam, że polisy zostaną dostosowane do wskazanych zakresów ochrony ubezpieczeniowej przed zawarciem (podpisaniem) umowy. </w:t>
      </w:r>
    </w:p>
    <w:p w14:paraId="2FE3AA3F" w14:textId="1D973829" w:rsidR="00BB629D" w:rsidRPr="006F4DC2" w:rsidRDefault="00415423" w:rsidP="002F6522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b/>
          <w:sz w:val="18"/>
          <w:szCs w:val="18"/>
          <w:lang w:val="pl-PL" w:eastAsia="zh-CN"/>
        </w:rPr>
      </w:pPr>
      <w:r w:rsidRPr="006F4DC2">
        <w:rPr>
          <w:rFonts w:ascii="Arial" w:eastAsia="Calibri" w:hAnsi="Arial" w:cs="Arial"/>
          <w:b/>
          <w:sz w:val="18"/>
          <w:szCs w:val="18"/>
          <w:lang w:val="pl-PL" w:eastAsia="zh-CN"/>
        </w:rPr>
        <w:t>Oświadczenia inne</w:t>
      </w:r>
    </w:p>
    <w:p w14:paraId="0735D6FB" w14:textId="6F561E88" w:rsidR="00602E88" w:rsidRPr="00D63383" w:rsidRDefault="00602E88" w:rsidP="00602E88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 xml:space="preserve">Oświadczam, że powyższe dane zostały podane zgodnie z najlepszą wiedzą.  </w:t>
      </w:r>
    </w:p>
    <w:p w14:paraId="49935C58" w14:textId="131D948C" w:rsidR="00744E87" w:rsidRPr="00D63383" w:rsidRDefault="00602E88" w:rsidP="00602E88">
      <w:pPr>
        <w:suppressAutoHyphens/>
        <w:spacing w:after="60"/>
        <w:jc w:val="both"/>
        <w:rPr>
          <w:rFonts w:ascii="Arial" w:eastAsia="Calibri" w:hAnsi="Arial" w:cs="Arial"/>
          <w:sz w:val="18"/>
          <w:szCs w:val="18"/>
          <w:lang w:val="pl-PL" w:eastAsia="zh-CN"/>
        </w:rPr>
      </w:pP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Oświadczam, że zapoznałem się z klauzulą informacyjną stanowiącą Załącznik nr 1 do</w:t>
      </w:r>
      <w:r w:rsidR="00670F55">
        <w:rPr>
          <w:rFonts w:ascii="Arial" w:eastAsia="Calibri" w:hAnsi="Arial" w:cs="Arial"/>
          <w:sz w:val="18"/>
          <w:szCs w:val="18"/>
          <w:lang w:val="pl-PL" w:eastAsia="zh-CN"/>
        </w:rPr>
        <w:t xml:space="preserve">tyczącą przetwarzania przez </w:t>
      </w: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 xml:space="preserve">ORLEN </w:t>
      </w:r>
      <w:r w:rsidR="00AB62B1">
        <w:rPr>
          <w:rFonts w:ascii="Arial" w:eastAsia="Calibri" w:hAnsi="Arial" w:cs="Arial"/>
          <w:sz w:val="18"/>
          <w:szCs w:val="18"/>
          <w:lang w:val="pl-PL" w:eastAsia="zh-CN"/>
        </w:rPr>
        <w:t>Spółka Akcyjna</w:t>
      </w:r>
      <w:r w:rsidR="00670F55">
        <w:rPr>
          <w:rFonts w:ascii="Arial" w:eastAsia="Calibri" w:hAnsi="Arial" w:cs="Arial"/>
          <w:sz w:val="18"/>
          <w:szCs w:val="18"/>
          <w:lang w:val="pl-PL" w:eastAsia="zh-CN"/>
        </w:rPr>
        <w:t xml:space="preserve"> („ORLEN”)</w:t>
      </w:r>
      <w:r w:rsidR="00426B75" w:rsidRPr="00D63383">
        <w:rPr>
          <w:rFonts w:ascii="Arial" w:eastAsia="Calibri" w:hAnsi="Arial" w:cs="Arial"/>
          <w:sz w:val="18"/>
          <w:szCs w:val="18"/>
          <w:lang w:val="pl-PL" w:eastAsia="zh-CN"/>
        </w:rPr>
        <w:t xml:space="preserve"> </w:t>
      </w: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danych osobowych zawartych w niniejszym oświadczeniu. Zobowiązuję s</w:t>
      </w:r>
      <w:r w:rsidR="00670F55">
        <w:rPr>
          <w:rFonts w:ascii="Arial" w:eastAsia="Calibri" w:hAnsi="Arial" w:cs="Arial"/>
          <w:sz w:val="18"/>
          <w:szCs w:val="18"/>
          <w:lang w:val="pl-PL" w:eastAsia="zh-CN"/>
        </w:rPr>
        <w:t>ię do przekazania w imieniu ORLEN</w:t>
      </w:r>
      <w:r w:rsidR="00426B75" w:rsidRPr="00D63383">
        <w:rPr>
          <w:rFonts w:ascii="Arial" w:eastAsia="Calibri" w:hAnsi="Arial" w:cs="Arial"/>
          <w:sz w:val="18"/>
          <w:szCs w:val="18"/>
          <w:lang w:val="pl-PL" w:eastAsia="zh-CN"/>
        </w:rPr>
        <w:t xml:space="preserve"> </w:t>
      </w:r>
      <w:r w:rsidRPr="00D63383">
        <w:rPr>
          <w:rFonts w:ascii="Arial" w:eastAsia="Calibri" w:hAnsi="Arial" w:cs="Arial"/>
          <w:sz w:val="18"/>
          <w:szCs w:val="18"/>
          <w:lang w:val="pl-PL" w:eastAsia="zh-CN"/>
        </w:rPr>
        <w:t>jako Administratora danych w rozumieniu obowiązujących przepisów prawa o ochronie danych osobowych, niezwłocznie, jednakże nie później niż w terminie 30 (trzydzieści) dni od dnia złożenia niniejszego oświadczenia, obowiązku informacyjnego  wobec osób fizycznych, których dane osobowe zawarte są w niniejszym oświadczeniu poprzez przekazanie tym osobom klauzuli informacyjnej stanowiącej Załącznik nr 1.</w:t>
      </w:r>
    </w:p>
    <w:tbl>
      <w:tblPr>
        <w:tblStyle w:val="Tabela-Siatka"/>
        <w:tblpPr w:leftFromText="141" w:rightFromText="141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1510"/>
        <w:gridCol w:w="2804"/>
        <w:gridCol w:w="250"/>
        <w:gridCol w:w="1527"/>
        <w:gridCol w:w="2925"/>
      </w:tblGrid>
      <w:tr w:rsidR="00D63383" w:rsidRPr="00CA4003" w14:paraId="0339284A" w14:textId="77777777" w:rsidTr="00D63383">
        <w:tc>
          <w:tcPr>
            <w:tcW w:w="43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2F9F7DD" w14:textId="7A941769" w:rsidR="00D63383" w:rsidRPr="0051242D" w:rsidRDefault="00D63383" w:rsidP="001F1A99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Osoba składająca oświadczenie w imieniu </w:t>
            </w:r>
            <w:r w:rsidR="001F1A99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Kontrahenta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A6C57A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4452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6AF2E49C" w14:textId="5F06029D" w:rsidR="00D63383" w:rsidRPr="0051242D" w:rsidRDefault="00D63383" w:rsidP="001F1A99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Osoba składają</w:t>
            </w:r>
            <w:r w:rsidR="001F1A99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ca oświadczenie w imieniu Kontrahenta</w:t>
            </w:r>
          </w:p>
        </w:tc>
      </w:tr>
      <w:tr w:rsidR="00D63383" w:rsidRPr="00D63383" w14:paraId="670E6945" w14:textId="77777777" w:rsidTr="00D63383">
        <w:tc>
          <w:tcPr>
            <w:tcW w:w="1510" w:type="dxa"/>
          </w:tcPr>
          <w:p w14:paraId="42CB5CD9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0EB5D2FE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C22CD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7F800C14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Imię i nazwisko</w:t>
            </w:r>
          </w:p>
        </w:tc>
        <w:tc>
          <w:tcPr>
            <w:tcW w:w="2925" w:type="dxa"/>
          </w:tcPr>
          <w:p w14:paraId="6E5C53F9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D63383" w:rsidRPr="00D63383" w14:paraId="59E03430" w14:textId="77777777" w:rsidTr="00D63383">
        <w:tc>
          <w:tcPr>
            <w:tcW w:w="1510" w:type="dxa"/>
          </w:tcPr>
          <w:p w14:paraId="2EE978F9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Podpis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4DD2BA6E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  <w:p w14:paraId="2846DCDD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3C807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5D6D81CB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Podpis</w:t>
            </w:r>
          </w:p>
        </w:tc>
        <w:tc>
          <w:tcPr>
            <w:tcW w:w="2925" w:type="dxa"/>
          </w:tcPr>
          <w:p w14:paraId="4D192D00" w14:textId="77777777" w:rsidR="00D63383" w:rsidRPr="0051242D" w:rsidRDefault="00D63383" w:rsidP="00D63383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</w:tr>
      <w:tr w:rsidR="00D63383" w:rsidRPr="00D63383" w14:paraId="013211E6" w14:textId="77777777" w:rsidTr="00D63383">
        <w:tc>
          <w:tcPr>
            <w:tcW w:w="1510" w:type="dxa"/>
          </w:tcPr>
          <w:p w14:paraId="093EF174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2804" w:type="dxa"/>
            <w:tcBorders>
              <w:right w:val="single" w:sz="4" w:space="0" w:color="auto"/>
            </w:tcBorders>
          </w:tcPr>
          <w:p w14:paraId="4EC1A4B7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8D572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1527" w:type="dxa"/>
            <w:tcBorders>
              <w:left w:val="single" w:sz="4" w:space="0" w:color="auto"/>
            </w:tcBorders>
          </w:tcPr>
          <w:p w14:paraId="1A8175DF" w14:textId="77777777" w:rsidR="00D63383" w:rsidRPr="0051242D" w:rsidRDefault="00D63383" w:rsidP="00D63383">
            <w:pPr>
              <w:suppressAutoHyphens/>
              <w:spacing w:after="60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 xml:space="preserve">Stanowisko </w:t>
            </w:r>
          </w:p>
        </w:tc>
        <w:tc>
          <w:tcPr>
            <w:tcW w:w="2925" w:type="dxa"/>
          </w:tcPr>
          <w:p w14:paraId="73939E70" w14:textId="77777777" w:rsidR="00D63383" w:rsidRPr="0051242D" w:rsidRDefault="00D63383" w:rsidP="00D63383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</w:pPr>
            <w:r w:rsidRPr="0051242D">
              <w:rPr>
                <w:rFonts w:ascii="Arial" w:eastAsia="Calibri" w:hAnsi="Arial" w:cs="Arial"/>
                <w:sz w:val="16"/>
                <w:szCs w:val="16"/>
                <w:lang w:val="pl-PL" w:eastAsia="zh-CN"/>
              </w:rPr>
              <w:t>Reprezentant / Pełnomocnik *</w:t>
            </w:r>
          </w:p>
        </w:tc>
      </w:tr>
    </w:tbl>
    <w:p w14:paraId="428D5CC7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1A52C7CA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63BB6AE1" w14:textId="77777777" w:rsidR="001F1A99" w:rsidRDefault="001F1A99">
      <w:pPr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7B5E5598" w14:textId="77777777" w:rsidR="001F1A99" w:rsidRDefault="001F1A99" w:rsidP="001F1A99">
      <w:pPr>
        <w:spacing w:after="0"/>
        <w:rPr>
          <w:rFonts w:ascii="Arial" w:eastAsia="Calibri" w:hAnsi="Arial" w:cs="Arial"/>
          <w:i/>
          <w:sz w:val="16"/>
          <w:szCs w:val="16"/>
          <w:lang w:val="pl-PL" w:eastAsia="zh-CN"/>
        </w:rPr>
      </w:pPr>
    </w:p>
    <w:p w14:paraId="580F3485" w14:textId="77777777" w:rsidR="001F1A99" w:rsidRDefault="001F1A99" w:rsidP="001F1A99">
      <w:pPr>
        <w:suppressAutoHyphens/>
        <w:spacing w:after="0"/>
        <w:rPr>
          <w:rFonts w:ascii="Arial" w:eastAsia="Calibri" w:hAnsi="Arial" w:cs="Arial"/>
          <w:i/>
          <w:sz w:val="16"/>
          <w:szCs w:val="16"/>
          <w:lang w:val="pl-PL" w:eastAsia="zh-CN"/>
        </w:rPr>
      </w:pPr>
      <w:r w:rsidRPr="00670F55">
        <w:rPr>
          <w:rFonts w:ascii="Arial" w:eastAsia="Calibri" w:hAnsi="Arial" w:cs="Arial"/>
          <w:i/>
          <w:sz w:val="16"/>
          <w:szCs w:val="16"/>
          <w:lang w:val="pl-PL" w:eastAsia="zh-CN"/>
        </w:rPr>
        <w:lastRenderedPageBreak/>
        <w:t>*niepotrzebne skreślić</w:t>
      </w:r>
    </w:p>
    <w:p w14:paraId="6BCE6D61" w14:textId="77777777" w:rsidR="00744E87" w:rsidRDefault="00744E87" w:rsidP="003A5B33">
      <w:pPr>
        <w:rPr>
          <w:rFonts w:ascii="Arial" w:eastAsia="Calibri" w:hAnsi="Arial" w:cs="Arial"/>
          <w:b/>
          <w:i/>
          <w:sz w:val="16"/>
          <w:szCs w:val="16"/>
          <w:lang w:val="pl-PL" w:eastAsia="zh-CN"/>
        </w:rPr>
      </w:pPr>
    </w:p>
    <w:p w14:paraId="39E3792A" w14:textId="378105F6" w:rsidR="00F37DA6" w:rsidRPr="00D63383" w:rsidRDefault="00A453DE" w:rsidP="003A5B33">
      <w:pPr>
        <w:rPr>
          <w:rFonts w:ascii="Arial" w:eastAsia="Calibri" w:hAnsi="Arial" w:cs="Arial"/>
          <w:b/>
          <w:i/>
          <w:sz w:val="16"/>
          <w:szCs w:val="16"/>
          <w:lang w:val="pl-PL" w:eastAsia="zh-CN"/>
        </w:rPr>
      </w:pPr>
      <w:r w:rsidRPr="00D63383">
        <w:rPr>
          <w:rFonts w:ascii="Arial" w:eastAsia="Calibri" w:hAnsi="Arial" w:cs="Arial"/>
          <w:b/>
          <w:i/>
          <w:sz w:val="16"/>
          <w:szCs w:val="16"/>
          <w:lang w:val="pl-PL" w:eastAsia="zh-CN"/>
        </w:rPr>
        <w:t>Załącznik 1</w:t>
      </w:r>
      <w:r w:rsidR="00367C81" w:rsidRPr="00D63383">
        <w:rPr>
          <w:rFonts w:ascii="Arial" w:eastAsia="Calibri" w:hAnsi="Arial" w:cs="Arial"/>
          <w:b/>
          <w:i/>
          <w:sz w:val="16"/>
          <w:szCs w:val="16"/>
          <w:lang w:val="pl-PL" w:eastAsia="zh-CN"/>
        </w:rPr>
        <w:t xml:space="preserve"> </w:t>
      </w:r>
    </w:p>
    <w:p w14:paraId="43949079" w14:textId="37F72B31" w:rsidR="003C7CAD" w:rsidRPr="00D63383" w:rsidRDefault="006F4DC2" w:rsidP="003C7CAD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D63383">
        <w:rPr>
          <w:rFonts w:ascii="Arial" w:hAnsi="Arial" w:cs="Arial"/>
          <w:b/>
          <w:color w:val="000000" w:themeColor="text1"/>
          <w:sz w:val="16"/>
          <w:szCs w:val="16"/>
        </w:rPr>
        <w:t xml:space="preserve">KLAUZULA INFORMACYJNA </w:t>
      </w:r>
    </w:p>
    <w:p w14:paraId="3577511E" w14:textId="139BB543" w:rsidR="003C7CAD" w:rsidRPr="00D63383" w:rsidRDefault="00AB62B1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cs-CZ"/>
        </w:rPr>
      </w:pPr>
      <w:r>
        <w:rPr>
          <w:rFonts w:ascii="Arial" w:hAnsi="Arial" w:cs="Arial"/>
          <w:sz w:val="16"/>
          <w:szCs w:val="16"/>
          <w:lang w:val="cs-CZ"/>
        </w:rPr>
        <w:t>ORLEN Spóka Akcyjna</w:t>
      </w:r>
      <w:r w:rsidR="003C7CAD" w:rsidRPr="00D63383">
        <w:rPr>
          <w:rFonts w:ascii="Arial" w:hAnsi="Arial" w:cs="Arial"/>
          <w:sz w:val="16"/>
          <w:szCs w:val="16"/>
          <w:lang w:val="cs-CZ"/>
        </w:rPr>
        <w:t xml:space="preserve"> z siedzibą w Płocku</w:t>
      </w:r>
      <w:r w:rsidR="00670F55">
        <w:rPr>
          <w:rFonts w:ascii="Arial" w:hAnsi="Arial" w:cs="Arial"/>
          <w:sz w:val="16"/>
          <w:szCs w:val="16"/>
          <w:lang w:val="cs-CZ"/>
        </w:rPr>
        <w:t xml:space="preserve"> 09-400</w:t>
      </w:r>
      <w:r w:rsidR="003C7CAD" w:rsidRPr="00D63383">
        <w:rPr>
          <w:rFonts w:ascii="Arial" w:hAnsi="Arial" w:cs="Arial"/>
          <w:sz w:val="16"/>
          <w:szCs w:val="16"/>
          <w:lang w:val="cs-CZ"/>
        </w:rPr>
        <w:t xml:space="preserve">, ul. Chemików 7, </w:t>
      </w:r>
      <w:r w:rsidR="00FC7945">
        <w:rPr>
          <w:rFonts w:ascii="Arial" w:hAnsi="Arial" w:cs="Arial"/>
          <w:sz w:val="16"/>
          <w:szCs w:val="16"/>
          <w:lang w:val="cs-CZ"/>
        </w:rPr>
        <w:t>(„ORLEN“</w:t>
      </w:r>
      <w:r w:rsidR="00FC7945" w:rsidRPr="00D63383">
        <w:rPr>
          <w:rFonts w:ascii="Arial" w:hAnsi="Arial" w:cs="Arial"/>
          <w:sz w:val="16"/>
          <w:szCs w:val="16"/>
          <w:lang w:val="cs-CZ"/>
        </w:rPr>
        <w:t>)</w:t>
      </w:r>
      <w:r w:rsidR="00FC7945">
        <w:rPr>
          <w:rFonts w:ascii="Arial" w:hAnsi="Arial" w:cs="Arial"/>
          <w:sz w:val="16"/>
          <w:szCs w:val="16"/>
          <w:lang w:val="cs-CZ"/>
        </w:rPr>
        <w:t xml:space="preserve">, </w:t>
      </w:r>
      <w:r w:rsidR="003C7CAD" w:rsidRPr="00D63383">
        <w:rPr>
          <w:rFonts w:ascii="Arial" w:hAnsi="Arial" w:cs="Arial"/>
          <w:sz w:val="16"/>
          <w:szCs w:val="16"/>
          <w:lang w:val="cs-CZ"/>
        </w:rPr>
        <w:t>informuje, że jest administratorem Pani/Pana danych osobowych. Kontaktowe  numery  telefonów  do  administratora danych osobowych: (24) 256 00 00, (24) 365 00 00, (22) 778 00 00.</w:t>
      </w:r>
    </w:p>
    <w:p w14:paraId="3D6FB999" w14:textId="77777777" w:rsidR="003C7CAD" w:rsidRPr="00D63383" w:rsidRDefault="003C7CAD" w:rsidP="003C7CAD">
      <w:pPr>
        <w:spacing w:after="0"/>
        <w:ind w:left="284"/>
        <w:jc w:val="both"/>
        <w:rPr>
          <w:rFonts w:ascii="Arial" w:hAnsi="Arial" w:cs="Arial"/>
          <w:sz w:val="16"/>
          <w:szCs w:val="16"/>
          <w:lang w:val="cs-CZ"/>
        </w:rPr>
      </w:pPr>
    </w:p>
    <w:p w14:paraId="02300A49" w14:textId="0555B1A1" w:rsidR="003C7CAD" w:rsidRPr="00D63383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cs-CZ"/>
        </w:rPr>
      </w:pPr>
      <w:r w:rsidRPr="00D63383">
        <w:rPr>
          <w:rFonts w:ascii="Arial" w:hAnsi="Arial" w:cs="Arial"/>
          <w:sz w:val="16"/>
          <w:szCs w:val="16"/>
          <w:lang w:val="cs-CZ"/>
        </w:rPr>
        <w:t>Do kontaktu z Inspek</w:t>
      </w:r>
      <w:r w:rsidR="00670F55">
        <w:rPr>
          <w:rFonts w:ascii="Arial" w:hAnsi="Arial" w:cs="Arial"/>
          <w:sz w:val="16"/>
          <w:szCs w:val="16"/>
          <w:lang w:val="cs-CZ"/>
        </w:rPr>
        <w:t xml:space="preserve">torem ochrony danych w ORLEN </w:t>
      </w:r>
      <w:r w:rsidRPr="00D63383">
        <w:rPr>
          <w:rFonts w:ascii="Arial" w:hAnsi="Arial" w:cs="Arial"/>
          <w:sz w:val="16"/>
          <w:szCs w:val="16"/>
          <w:lang w:val="cs-CZ"/>
        </w:rPr>
        <w:t>służy następujący adres email: daneosobowe@orlen.pl. Z Inspektorem ochrony danych można skontaktować się także</w:t>
      </w:r>
      <w:r w:rsidR="00670F55">
        <w:rPr>
          <w:rFonts w:ascii="Arial" w:hAnsi="Arial" w:cs="Arial"/>
          <w:sz w:val="16"/>
          <w:szCs w:val="16"/>
          <w:lang w:val="cs-CZ"/>
        </w:rPr>
        <w:t xml:space="preserve"> pisemnie na adres siedziby ORLEN </w:t>
      </w:r>
      <w:r w:rsidRPr="00D63383">
        <w:rPr>
          <w:rFonts w:ascii="Arial" w:hAnsi="Arial" w:cs="Arial"/>
          <w:sz w:val="16"/>
          <w:szCs w:val="16"/>
          <w:lang w:val="cs-CZ"/>
        </w:rPr>
        <w:t xml:space="preserve">wskazany w pkt 1 z dopiskiem „Inspektor Ochrony Danych“. Dane Inspektora ochrony danych dostępne są również na stronie </w:t>
      </w:r>
      <w:hyperlink r:id="rId9" w:history="1">
        <w:r w:rsidRPr="00D63383">
          <w:rPr>
            <w:rStyle w:val="Hipercze"/>
            <w:rFonts w:ascii="Arial" w:hAnsi="Arial" w:cs="Arial"/>
            <w:sz w:val="16"/>
            <w:szCs w:val="16"/>
            <w:lang w:val="cs-CZ"/>
          </w:rPr>
          <w:t>www.orlen.pl</w:t>
        </w:r>
      </w:hyperlink>
      <w:r w:rsidRPr="00D63383">
        <w:rPr>
          <w:rFonts w:ascii="Arial" w:hAnsi="Arial" w:cs="Arial"/>
          <w:sz w:val="16"/>
          <w:szCs w:val="16"/>
          <w:lang w:val="cs-CZ"/>
        </w:rPr>
        <w:t xml:space="preserve"> w zakładce „Kontakty“.</w:t>
      </w:r>
    </w:p>
    <w:p w14:paraId="080754FC" w14:textId="77777777" w:rsidR="003C7CAD" w:rsidRPr="00D63383" w:rsidRDefault="003C7CAD" w:rsidP="003C7CAD">
      <w:pPr>
        <w:spacing w:after="0"/>
        <w:jc w:val="both"/>
        <w:rPr>
          <w:rFonts w:ascii="Arial" w:hAnsi="Arial" w:cs="Arial"/>
          <w:sz w:val="16"/>
          <w:szCs w:val="16"/>
          <w:lang w:val="pl-PL"/>
        </w:rPr>
      </w:pPr>
    </w:p>
    <w:p w14:paraId="1C53FF73" w14:textId="77777777" w:rsidR="003C7CAD" w:rsidRPr="00D63383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Pani / Pana dane osobowe przetwarzane są w następujących celach:</w:t>
      </w:r>
    </w:p>
    <w:p w14:paraId="5D7B9637" w14:textId="6AA24762" w:rsidR="003C7CAD" w:rsidRPr="00D63383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podjęcia działań w celu nawiązania współpracy oraz zawarcia i wykonania umowy ze stroną umowy, dla której Pani/Pan jest Beneficjentem rzeczywistym,</w:t>
      </w:r>
    </w:p>
    <w:p w14:paraId="693E9674" w14:textId="487BF24A" w:rsidR="003C7CAD" w:rsidRPr="00D63383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wypełnienia obowi</w:t>
      </w:r>
      <w:r w:rsidR="00670F55">
        <w:rPr>
          <w:rFonts w:ascii="Arial" w:hAnsi="Arial" w:cs="Arial"/>
          <w:sz w:val="16"/>
          <w:szCs w:val="16"/>
          <w:lang w:val="pl-PL"/>
        </w:rPr>
        <w:t>ązków prawnych ciążących na ORLEN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 w tym w szczególności</w:t>
      </w:r>
    </w:p>
    <w:p w14:paraId="211ED9D4" w14:textId="3272BC51" w:rsidR="003C7CAD" w:rsidRPr="00D63383" w:rsidRDefault="003C7CAD" w:rsidP="003C7CAD">
      <w:pPr>
        <w:numPr>
          <w:ilvl w:val="2"/>
          <w:numId w:val="39"/>
        </w:numPr>
        <w:spacing w:after="0" w:line="276" w:lineRule="auto"/>
        <w:ind w:left="993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obowiązków instytucji obowiązanej wynikających z ustawy z dnia 1 marca 2018 r. o przeciwdziałaniu praniu pieniędzy oraz finansowaniu terroryzmu („Ustawa AML”)</w:t>
      </w:r>
      <w:r w:rsidR="00060454" w:rsidRPr="00D63383">
        <w:rPr>
          <w:rFonts w:ascii="Arial" w:hAnsi="Arial" w:cs="Arial"/>
          <w:sz w:val="16"/>
          <w:szCs w:val="16"/>
          <w:lang w:val="pl-PL"/>
        </w:rPr>
        <w:t>,</w:t>
      </w:r>
    </w:p>
    <w:p w14:paraId="37974CE5" w14:textId="77777777" w:rsidR="003C7CAD" w:rsidRPr="00D63383" w:rsidRDefault="003C7CAD" w:rsidP="003C7CAD">
      <w:pPr>
        <w:numPr>
          <w:ilvl w:val="2"/>
          <w:numId w:val="39"/>
        </w:numPr>
        <w:spacing w:after="0" w:line="276" w:lineRule="auto"/>
        <w:ind w:left="993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wynikających z przepisów podatkowych, w tym związanych z obowiązkiem przekazywania organom podatkowym informacji o schematach podatkowych,</w:t>
      </w:r>
    </w:p>
    <w:p w14:paraId="426DAD7B" w14:textId="3AF69DA0" w:rsidR="003C7CAD" w:rsidRPr="00D63383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weryfikacji poprawności i aktualności Pani/Pana danych oraz Pani/Pana wiarygodności w celu ochrony interesów ekonomi</w:t>
      </w:r>
      <w:r w:rsidR="00670F55">
        <w:rPr>
          <w:rFonts w:ascii="Arial" w:hAnsi="Arial" w:cs="Arial"/>
          <w:sz w:val="16"/>
          <w:szCs w:val="16"/>
          <w:lang w:val="pl-PL"/>
        </w:rPr>
        <w:t>cznych i prawnych ORLEN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 w szczególności poprzez weryfikację występowania Pana/Pani danych na listach sankcyjnych.</w:t>
      </w:r>
    </w:p>
    <w:p w14:paraId="04A51BAF" w14:textId="77777777" w:rsidR="003C7CAD" w:rsidRPr="00D63383" w:rsidRDefault="003C7CAD" w:rsidP="003C7CAD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ustalania, dochodzenia i obsługi w razie zaistnienia roszczeń.</w:t>
      </w:r>
    </w:p>
    <w:p w14:paraId="4D23AD70" w14:textId="77777777" w:rsidR="003C7CAD" w:rsidRPr="00E21796" w:rsidRDefault="003C7CAD" w:rsidP="003C7CAD">
      <w:pPr>
        <w:spacing w:after="0"/>
        <w:ind w:left="567"/>
        <w:jc w:val="both"/>
        <w:rPr>
          <w:rFonts w:ascii="Arial" w:hAnsi="Arial" w:cs="Arial"/>
          <w:sz w:val="16"/>
          <w:szCs w:val="16"/>
          <w:lang w:val="pl-PL"/>
        </w:rPr>
      </w:pPr>
    </w:p>
    <w:p w14:paraId="6CC1899C" w14:textId="2DF9FD29" w:rsidR="003C7CAD" w:rsidRPr="00D63383" w:rsidRDefault="003C7CAD" w:rsidP="003C7CAD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Podstawą prawną prz</w:t>
      </w:r>
      <w:r w:rsidR="00670F55">
        <w:rPr>
          <w:rFonts w:ascii="Arial" w:hAnsi="Arial" w:cs="Arial"/>
          <w:sz w:val="16"/>
          <w:szCs w:val="16"/>
          <w:lang w:val="pl-PL"/>
        </w:rPr>
        <w:t xml:space="preserve">etwarzania przez ORLEN </w:t>
      </w:r>
      <w:r w:rsidRPr="00D63383">
        <w:rPr>
          <w:rFonts w:ascii="Arial" w:hAnsi="Arial" w:cs="Arial"/>
          <w:sz w:val="16"/>
          <w:szCs w:val="16"/>
          <w:lang w:val="pl-PL"/>
        </w:rPr>
        <w:t>Pani/Pana danych osobowych w celach wskazanych w ust. 3 powyżej jest:</w:t>
      </w:r>
    </w:p>
    <w:p w14:paraId="57C92367" w14:textId="77777777" w:rsidR="003C7CAD" w:rsidRPr="00D63383" w:rsidRDefault="003C7CAD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zawarcie i wykonanie umowy (zgodnie z art. 6 ust. 1 lit. b RODO) dla celów wskazanych w pkt 3 lit. a,</w:t>
      </w:r>
    </w:p>
    <w:p w14:paraId="5A5FF877" w14:textId="2D6BFB81" w:rsidR="003C7CAD" w:rsidRPr="00D63383" w:rsidRDefault="003C7CAD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 xml:space="preserve">wypełnianie obowiązków  </w:t>
      </w:r>
      <w:r w:rsidR="00670F55">
        <w:rPr>
          <w:rFonts w:ascii="Arial" w:hAnsi="Arial" w:cs="Arial"/>
          <w:sz w:val="16"/>
          <w:szCs w:val="16"/>
          <w:lang w:val="pl-PL"/>
        </w:rPr>
        <w:t>prawnych  ciążących na ORLEN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 (zgodnie z art. 6 ust. 1 lit. c RODO) dla celów wskazanych w pkt 3 lit. b,</w:t>
      </w:r>
    </w:p>
    <w:p w14:paraId="2ECBC31A" w14:textId="40CD7D5F" w:rsidR="003C7CAD" w:rsidRPr="00D63383" w:rsidRDefault="003C7CAD" w:rsidP="003C7CAD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prawnie uza</w:t>
      </w:r>
      <w:r w:rsidR="00670F55">
        <w:rPr>
          <w:rFonts w:ascii="Arial" w:hAnsi="Arial" w:cs="Arial"/>
          <w:sz w:val="16"/>
          <w:szCs w:val="16"/>
          <w:lang w:val="pl-PL"/>
        </w:rPr>
        <w:t xml:space="preserve">sadniony interes ORLEN </w:t>
      </w:r>
      <w:r w:rsidRPr="00D63383">
        <w:rPr>
          <w:rFonts w:ascii="Arial" w:hAnsi="Arial" w:cs="Arial"/>
          <w:sz w:val="16"/>
          <w:szCs w:val="16"/>
          <w:lang w:val="pl-PL"/>
        </w:rPr>
        <w:t>(zgodnie z art. 6. ust. 1 lit. f RODO) dla celów wskazanych w pkt 3 lit. c oraz d tj. w zakresie zapewnienia bezpieczeństwa interesów (ekonomicznych, wizerunk</w:t>
      </w:r>
      <w:r w:rsidR="00670F55">
        <w:rPr>
          <w:rFonts w:ascii="Arial" w:hAnsi="Arial" w:cs="Arial"/>
          <w:sz w:val="16"/>
          <w:szCs w:val="16"/>
          <w:lang w:val="pl-PL"/>
        </w:rPr>
        <w:t xml:space="preserve">owych, prawnych) ORLEN </w:t>
      </w:r>
      <w:r w:rsidRPr="00D63383">
        <w:rPr>
          <w:rFonts w:ascii="Arial" w:hAnsi="Arial" w:cs="Arial"/>
          <w:sz w:val="16"/>
          <w:szCs w:val="16"/>
          <w:lang w:val="pl-PL"/>
        </w:rPr>
        <w:t>przy zawieraniu i kontynuowaniu relacji handlowych oraz obsługi, dochodzenia i obrony w razie zaistnienia roszczeń.</w:t>
      </w:r>
    </w:p>
    <w:p w14:paraId="5A087610" w14:textId="77777777" w:rsidR="003C7CAD" w:rsidRPr="00D63383" w:rsidRDefault="003C7CAD" w:rsidP="003C7CAD">
      <w:pPr>
        <w:spacing w:after="0"/>
        <w:ind w:left="567"/>
        <w:jc w:val="both"/>
        <w:rPr>
          <w:rFonts w:ascii="Arial" w:hAnsi="Arial" w:cs="Arial"/>
          <w:sz w:val="16"/>
          <w:szCs w:val="16"/>
          <w:lang w:val="pl-PL"/>
        </w:rPr>
      </w:pPr>
    </w:p>
    <w:p w14:paraId="73D742F5" w14:textId="2926E58D" w:rsidR="003C7CAD" w:rsidRPr="00D63383" w:rsidRDefault="003C7CAD" w:rsidP="002E6240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pl-PL"/>
        </w:rPr>
        <w:t>Pani/Pana</w:t>
      </w:r>
      <w:r w:rsidRPr="00D63383">
        <w:rPr>
          <w:rFonts w:ascii="Arial" w:hAnsi="Arial" w:cs="Arial"/>
          <w:i/>
          <w:color w:val="000000" w:themeColor="text1"/>
          <w:sz w:val="16"/>
          <w:szCs w:val="16"/>
          <w:lang w:val="pl-PL"/>
        </w:rPr>
        <w:t xml:space="preserve"> 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dane osobowe, które zostały przekazane </w:t>
      </w:r>
      <w:r w:rsidR="00670F55">
        <w:rPr>
          <w:rFonts w:ascii="Arial" w:hAnsi="Arial" w:cs="Arial"/>
          <w:sz w:val="16"/>
          <w:szCs w:val="16"/>
          <w:lang w:val="pl-PL"/>
        </w:rPr>
        <w:t xml:space="preserve">do ORLEN </w:t>
      </w:r>
      <w:r w:rsidRPr="00D63383">
        <w:rPr>
          <w:rFonts w:ascii="Arial" w:hAnsi="Arial" w:cs="Arial"/>
          <w:sz w:val="16"/>
          <w:szCs w:val="16"/>
          <w:lang w:val="pl-PL"/>
        </w:rPr>
        <w:t>przez Panią/ Pana osobiście lub przez osobę / osoby upoważnione do działania w imieniu Kontrahenta</w:t>
      </w:r>
      <w:r w:rsidR="00D40476" w:rsidRPr="00D63383">
        <w:rPr>
          <w:rFonts w:ascii="Arial" w:hAnsi="Arial" w:cs="Arial"/>
          <w:sz w:val="16"/>
          <w:szCs w:val="16"/>
          <w:lang w:val="pl-PL"/>
        </w:rPr>
        <w:t xml:space="preserve">, tj. </w:t>
      </w:r>
      <w:r w:rsidRPr="00D63383">
        <w:rPr>
          <w:rFonts w:ascii="Arial" w:hAnsi="Arial" w:cs="Arial"/>
          <w:sz w:val="16"/>
          <w:szCs w:val="16"/>
          <w:lang w:val="pl-PL"/>
        </w:rPr>
        <w:t>podmi</w:t>
      </w:r>
      <w:r w:rsidR="00670F55">
        <w:rPr>
          <w:rFonts w:ascii="Arial" w:hAnsi="Arial" w:cs="Arial"/>
          <w:sz w:val="16"/>
          <w:szCs w:val="16"/>
          <w:lang w:val="pl-PL"/>
        </w:rPr>
        <w:t>otu świadczącego usługi dla ORLEN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 lub zamierzającego świadczyć usługi</w:t>
      </w:r>
      <w:r w:rsidR="002E6240" w:rsidRPr="00D63383">
        <w:rPr>
          <w:rFonts w:ascii="Arial" w:hAnsi="Arial" w:cs="Arial"/>
          <w:sz w:val="16"/>
          <w:szCs w:val="16"/>
          <w:lang w:val="pl-PL"/>
        </w:rPr>
        <w:t>, dla którego Pani/Pan jest Beneficjentem rzeczywistym</w:t>
      </w:r>
      <w:r w:rsidR="00D40476" w:rsidRPr="00D63383">
        <w:rPr>
          <w:rFonts w:ascii="Arial" w:hAnsi="Arial" w:cs="Arial"/>
          <w:sz w:val="16"/>
          <w:szCs w:val="16"/>
          <w:lang w:val="pl-PL"/>
        </w:rPr>
        <w:t xml:space="preserve">, </w:t>
      </w:r>
      <w:r w:rsidRPr="00D63383">
        <w:rPr>
          <w:rFonts w:ascii="Arial" w:hAnsi="Arial" w:cs="Arial"/>
          <w:sz w:val="16"/>
          <w:szCs w:val="16"/>
          <w:lang w:val="pl-PL"/>
        </w:rPr>
        <w:t>stanowią</w:t>
      </w:r>
      <w:r w:rsidR="007A0F5E" w:rsidRPr="00D63383">
        <w:rPr>
          <w:rFonts w:ascii="Arial" w:hAnsi="Arial" w:cs="Arial"/>
          <w:sz w:val="16"/>
          <w:szCs w:val="16"/>
          <w:lang w:val="pl-PL"/>
        </w:rPr>
        <w:t>:</w:t>
      </w:r>
      <w:r w:rsidRPr="00D63383">
        <w:rPr>
          <w:rFonts w:ascii="Arial" w:hAnsi="Arial" w:cs="Arial"/>
          <w:sz w:val="16"/>
          <w:szCs w:val="16"/>
          <w:lang w:val="pl-PL"/>
        </w:rPr>
        <w:t xml:space="preserve"> imię, nazwisko, obywatelstwo, data urodzenia</w:t>
      </w:r>
      <w:r w:rsidR="00750BDC" w:rsidRPr="00D63383">
        <w:rPr>
          <w:rFonts w:ascii="Arial" w:hAnsi="Arial" w:cs="Arial"/>
          <w:sz w:val="16"/>
          <w:szCs w:val="16"/>
          <w:lang w:val="pl-PL"/>
        </w:rPr>
        <w:t xml:space="preserve"> oraz</w:t>
      </w:r>
      <w:r w:rsidR="00EF5FF8" w:rsidRPr="00D63383">
        <w:rPr>
          <w:rFonts w:ascii="Arial" w:hAnsi="Arial" w:cs="Arial"/>
          <w:sz w:val="16"/>
          <w:szCs w:val="16"/>
          <w:lang w:val="pl-PL"/>
        </w:rPr>
        <w:t xml:space="preserve"> informacja o </w:t>
      </w:r>
      <w:r w:rsidR="00750BDC" w:rsidRPr="00D63383">
        <w:rPr>
          <w:rFonts w:ascii="Arial" w:hAnsi="Arial" w:cs="Arial"/>
          <w:sz w:val="16"/>
          <w:szCs w:val="16"/>
          <w:lang w:val="pl-PL"/>
        </w:rPr>
        <w:t xml:space="preserve">fakcie, iż </w:t>
      </w:r>
      <w:r w:rsidR="003A287D" w:rsidRPr="00D63383">
        <w:rPr>
          <w:rFonts w:ascii="Arial" w:hAnsi="Arial" w:cs="Arial"/>
          <w:sz w:val="16"/>
          <w:szCs w:val="16"/>
          <w:lang w:val="pl-PL"/>
        </w:rPr>
        <w:t>Pani/ Pan</w:t>
      </w:r>
      <w:r w:rsidR="00750BDC" w:rsidRPr="00D63383">
        <w:rPr>
          <w:rFonts w:ascii="Arial" w:hAnsi="Arial" w:cs="Arial"/>
          <w:sz w:val="16"/>
          <w:szCs w:val="16"/>
          <w:lang w:val="pl-PL"/>
        </w:rPr>
        <w:t xml:space="preserve"> jest</w:t>
      </w:r>
      <w:r w:rsidR="003A287D" w:rsidRPr="00D63383">
        <w:rPr>
          <w:rFonts w:ascii="Arial" w:hAnsi="Arial" w:cs="Arial"/>
          <w:sz w:val="16"/>
          <w:szCs w:val="16"/>
          <w:lang w:val="pl-PL"/>
        </w:rPr>
        <w:t xml:space="preserve"> </w:t>
      </w:r>
      <w:r w:rsidR="00B80121" w:rsidRPr="00D63383">
        <w:rPr>
          <w:rFonts w:ascii="Arial" w:hAnsi="Arial" w:cs="Arial"/>
          <w:sz w:val="16"/>
          <w:szCs w:val="16"/>
          <w:lang w:val="pl-PL"/>
        </w:rPr>
        <w:t>O</w:t>
      </w:r>
      <w:r w:rsidR="00EF5FF8" w:rsidRPr="00D63383">
        <w:rPr>
          <w:rFonts w:ascii="Arial" w:hAnsi="Arial" w:cs="Arial"/>
          <w:sz w:val="16"/>
          <w:szCs w:val="16"/>
          <w:lang w:val="pl-PL"/>
        </w:rPr>
        <w:t>sobą zajmującą eksponowane stanowisko polityczne</w:t>
      </w:r>
      <w:r w:rsidR="003A287D" w:rsidRPr="00D63383">
        <w:rPr>
          <w:rFonts w:ascii="Arial" w:hAnsi="Arial" w:cs="Arial"/>
          <w:sz w:val="16"/>
          <w:szCs w:val="16"/>
          <w:lang w:val="pl-PL"/>
        </w:rPr>
        <w:t xml:space="preserve"> lub </w:t>
      </w:r>
      <w:r w:rsidR="00B80121" w:rsidRPr="00D63383">
        <w:rPr>
          <w:rFonts w:ascii="Arial" w:hAnsi="Arial" w:cs="Arial"/>
          <w:sz w:val="16"/>
          <w:szCs w:val="16"/>
          <w:lang w:val="pl-PL"/>
        </w:rPr>
        <w:t>C</w:t>
      </w:r>
      <w:r w:rsidR="003A287D" w:rsidRPr="00D63383">
        <w:rPr>
          <w:rFonts w:ascii="Arial" w:hAnsi="Arial" w:cs="Arial"/>
          <w:sz w:val="16"/>
          <w:szCs w:val="16"/>
          <w:lang w:val="pl-PL"/>
        </w:rPr>
        <w:t xml:space="preserve">złonkiem rodziny </w:t>
      </w:r>
      <w:r w:rsidR="00B80121" w:rsidRPr="00D63383">
        <w:rPr>
          <w:rFonts w:ascii="Arial" w:hAnsi="Arial" w:cs="Arial"/>
          <w:sz w:val="16"/>
          <w:szCs w:val="16"/>
          <w:lang w:val="pl-PL"/>
        </w:rPr>
        <w:t xml:space="preserve">Osoby zajmującej eksponowane stanowisko polityczne </w:t>
      </w:r>
      <w:r w:rsidR="003A287D" w:rsidRPr="00D63383">
        <w:rPr>
          <w:rFonts w:ascii="Arial" w:hAnsi="Arial" w:cs="Arial"/>
          <w:sz w:val="16"/>
          <w:szCs w:val="16"/>
          <w:lang w:val="pl-PL"/>
        </w:rPr>
        <w:t>lub współpracownikiem takiej osoby.</w:t>
      </w:r>
    </w:p>
    <w:p w14:paraId="24309376" w14:textId="77777777" w:rsidR="003C7CAD" w:rsidRPr="00D63383" w:rsidRDefault="003C7CAD" w:rsidP="003C7CAD">
      <w:pPr>
        <w:tabs>
          <w:tab w:val="left" w:pos="284"/>
        </w:tabs>
        <w:spacing w:after="0"/>
        <w:ind w:left="284"/>
        <w:jc w:val="both"/>
        <w:rPr>
          <w:rFonts w:ascii="Arial" w:hAnsi="Arial" w:cs="Arial"/>
          <w:sz w:val="16"/>
          <w:szCs w:val="16"/>
          <w:lang w:val="pl-PL"/>
        </w:rPr>
      </w:pPr>
    </w:p>
    <w:p w14:paraId="7695E36A" w14:textId="663B504E" w:rsidR="003C7CAD" w:rsidRPr="00D63383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cs-CZ"/>
        </w:rPr>
      </w:pPr>
      <w:r w:rsidRPr="00D63383">
        <w:rPr>
          <w:rFonts w:ascii="Arial" w:hAnsi="Arial" w:cs="Arial"/>
          <w:sz w:val="16"/>
          <w:szCs w:val="16"/>
          <w:lang w:val="cs-CZ"/>
        </w:rPr>
        <w:t xml:space="preserve">Pani/Pana dane osobowe </w:t>
      </w:r>
      <w:r w:rsidR="00AB62B1">
        <w:rPr>
          <w:rFonts w:ascii="Arial" w:hAnsi="Arial" w:cs="Arial"/>
          <w:sz w:val="16"/>
          <w:szCs w:val="16"/>
          <w:lang w:val="cs-CZ"/>
        </w:rPr>
        <w:t>mogą być udostępniane przez ORLEN</w:t>
      </w:r>
      <w:r w:rsidRPr="00D63383">
        <w:rPr>
          <w:rFonts w:ascii="Arial" w:hAnsi="Arial" w:cs="Arial"/>
          <w:sz w:val="16"/>
          <w:szCs w:val="16"/>
          <w:lang w:val="cs-CZ"/>
        </w:rPr>
        <w:t xml:space="preserve"> podmiotom i organom upoważnionym do przetwarzania tych danych </w:t>
      </w:r>
      <w:r w:rsidRPr="00D63383">
        <w:rPr>
          <w:rFonts w:ascii="Arial" w:hAnsi="Arial" w:cs="Arial"/>
          <w:color w:val="000000" w:themeColor="text1"/>
          <w:sz w:val="16"/>
          <w:szCs w:val="16"/>
          <w:lang w:val="cs-CZ"/>
        </w:rPr>
        <w:t>na podstawie obowiązujących przepisów prawa. Pani/Pana dane osobowe mogą być również przekazywane</w:t>
      </w:r>
      <w:r w:rsidRPr="00D63383">
        <w:rPr>
          <w:rFonts w:ascii="Arial" w:hAnsi="Arial" w:cs="Arial"/>
          <w:sz w:val="16"/>
          <w:szCs w:val="16"/>
          <w:lang w:val="cs-CZ"/>
        </w:rPr>
        <w:t xml:space="preserve">, w zakresie niezbędnym do realizacji celów przetwarzania, o których mowa w pkt 3, </w:t>
      </w:r>
      <w:r w:rsidRPr="00D63383">
        <w:rPr>
          <w:rFonts w:ascii="Arial" w:hAnsi="Arial" w:cs="Arial"/>
          <w:color w:val="000000" w:themeColor="text1"/>
          <w:sz w:val="16"/>
          <w:szCs w:val="16"/>
          <w:lang w:val="cs-CZ"/>
        </w:rPr>
        <w:t xml:space="preserve">pozostałym </w:t>
      </w:r>
      <w:r w:rsidRPr="00D63383">
        <w:rPr>
          <w:rFonts w:ascii="Arial" w:hAnsi="Arial" w:cs="Arial"/>
          <w:sz w:val="16"/>
          <w:szCs w:val="16"/>
          <w:lang w:val="cs-CZ"/>
        </w:rPr>
        <w:t>Spółkom z GK ORLEN</w:t>
      </w:r>
      <w:r w:rsidRPr="00D63383">
        <w:rPr>
          <w:rFonts w:ascii="Arial" w:hAnsi="Arial" w:cs="Arial"/>
          <w:color w:val="000000" w:themeColor="text1"/>
          <w:sz w:val="16"/>
          <w:szCs w:val="16"/>
          <w:lang w:val="cs-CZ"/>
        </w:rPr>
        <w:t xml:space="preserve"> oraz </w:t>
      </w:r>
      <w:r w:rsidRPr="00D63383">
        <w:rPr>
          <w:rFonts w:ascii="Arial" w:hAnsi="Arial" w:cs="Arial"/>
          <w:sz w:val="16"/>
          <w:szCs w:val="16"/>
          <w:lang w:val="cs-CZ"/>
        </w:rPr>
        <w:t>podmiotom (odbiorcom) współpracującym przy realizacji umowy, w szczególności świadczącym usługi IT, usługi fakturowania, rozliczania należności, doręczania korespondencji, doradcze, prawne, windykacyjne, archiwizacji.</w:t>
      </w:r>
    </w:p>
    <w:p w14:paraId="6F4259A2" w14:textId="77777777" w:rsidR="003C7CAD" w:rsidRPr="00D63383" w:rsidRDefault="003C7CAD" w:rsidP="003C7CAD">
      <w:pPr>
        <w:tabs>
          <w:tab w:val="left" w:pos="284"/>
        </w:tabs>
        <w:spacing w:after="0"/>
        <w:jc w:val="both"/>
        <w:rPr>
          <w:rFonts w:ascii="Arial" w:hAnsi="Arial" w:cs="Arial"/>
          <w:sz w:val="16"/>
          <w:szCs w:val="16"/>
          <w:lang w:val="cs-CZ"/>
        </w:rPr>
      </w:pPr>
    </w:p>
    <w:p w14:paraId="5F758D11" w14:textId="77777777" w:rsidR="003C7CAD" w:rsidRPr="00D63383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  <w:lang w:val="pl-PL"/>
        </w:rPr>
      </w:pPr>
      <w:r w:rsidRPr="00D63383">
        <w:rPr>
          <w:rFonts w:ascii="Arial" w:hAnsi="Arial" w:cs="Arial"/>
          <w:sz w:val="16"/>
          <w:szCs w:val="16"/>
          <w:lang w:val="cs-CZ"/>
        </w:rPr>
        <w:t xml:space="preserve">Pani/Pana dane osobowe przetwarzane są przez okres obowiązywania umowy oraz okres 5 lat po jej zakończeniu, jednakże nie krócej niż do czasu wygaśnięcia wzajemnych roszczeń wynikajacych </w:t>
      </w:r>
      <w:r w:rsidRPr="00D63383">
        <w:rPr>
          <w:rFonts w:ascii="Arial" w:hAnsi="Arial" w:cs="Arial"/>
          <w:sz w:val="16"/>
          <w:szCs w:val="16"/>
          <w:lang w:val="pl-PL"/>
        </w:rPr>
        <w:t>z umowy. Podanie danych osobowych jest dobrowolne, lecz niezbędne do zawarcia i wykonania umowy.</w:t>
      </w:r>
    </w:p>
    <w:p w14:paraId="3BB1B0B3" w14:textId="77777777" w:rsidR="003C7CAD" w:rsidRPr="00D63383" w:rsidRDefault="003C7CAD" w:rsidP="003C7CAD">
      <w:pPr>
        <w:tabs>
          <w:tab w:val="left" w:pos="284"/>
        </w:tabs>
        <w:spacing w:after="0"/>
        <w:jc w:val="both"/>
        <w:rPr>
          <w:rFonts w:ascii="Arial" w:hAnsi="Arial" w:cs="Arial"/>
          <w:sz w:val="16"/>
          <w:szCs w:val="16"/>
          <w:lang w:val="pl-PL"/>
        </w:rPr>
      </w:pPr>
    </w:p>
    <w:p w14:paraId="2AD48F9B" w14:textId="77777777" w:rsidR="003C7CAD" w:rsidRPr="00D63383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>Przysługują Pani/Pan prawa związane z przetwarzaniem danych osobowych:</w:t>
      </w:r>
    </w:p>
    <w:p w14:paraId="3795F936" w14:textId="77777777" w:rsidR="003C7CAD" w:rsidRPr="00D63383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prawo dostępu do treści swoich danych, </w:t>
      </w:r>
    </w:p>
    <w:p w14:paraId="0F866689" w14:textId="77777777" w:rsidR="003C7CAD" w:rsidRPr="00D63383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>prawo do sprostowania danych osobowych,</w:t>
      </w:r>
    </w:p>
    <w:p w14:paraId="3218480C" w14:textId="77777777" w:rsidR="003C7CAD" w:rsidRPr="00D63383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prawo do usunięcia danych osobowych lub ograniczenia przetwarzania, </w:t>
      </w:r>
    </w:p>
    <w:p w14:paraId="6890C9A0" w14:textId="77777777" w:rsidR="003C7CAD" w:rsidRPr="00D63383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prawo do przenoszenia danych, </w:t>
      </w:r>
    </w:p>
    <w:p w14:paraId="1593F417" w14:textId="7E78F676" w:rsidR="003C7CAD" w:rsidRPr="00D63383" w:rsidRDefault="003C7CAD" w:rsidP="003C7CAD">
      <w:pPr>
        <w:pStyle w:val="Akapitzlist"/>
        <w:numPr>
          <w:ilvl w:val="0"/>
          <w:numId w:val="41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>prawo wniesienia sprze</w:t>
      </w:r>
      <w:r w:rsidR="00670F55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ciwu - w przypadkach, kiedy ORLEN </w:t>
      </w: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przetwarza Pani/Pana dane osobowe na podstawie swojego prawnie uzasadnionego interesu - sprzeciw można wyrazić ze względu na szczególną sytuację. </w:t>
      </w:r>
    </w:p>
    <w:p w14:paraId="6807DE96" w14:textId="3E03BC4F" w:rsidR="003C7CAD" w:rsidRPr="00D63383" w:rsidRDefault="003C7CAD" w:rsidP="003C7CAD">
      <w:pPr>
        <w:spacing w:after="150"/>
        <w:ind w:left="284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>Żądanie dotyczące realizacji w/w praw może Pani/Pan wysłać na adres poczty elektronicznej: daneosobowe@orlen.pl l</w:t>
      </w:r>
      <w:r w:rsidR="00670F55">
        <w:rPr>
          <w:rFonts w:ascii="Arial" w:hAnsi="Arial" w:cs="Arial"/>
          <w:color w:val="000000" w:themeColor="text1"/>
          <w:sz w:val="16"/>
          <w:szCs w:val="16"/>
          <w:lang w:val="pl-PL"/>
        </w:rPr>
        <w:t>ub adres siedziby ORLEN</w:t>
      </w: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 wskazany w pkt 1 z dopiskiem „Inspektor Ochrony Danych”.</w:t>
      </w:r>
    </w:p>
    <w:p w14:paraId="10F2FE3B" w14:textId="77777777" w:rsidR="003C7CAD" w:rsidRPr="00D63383" w:rsidRDefault="003C7CAD" w:rsidP="003C7CA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D63383">
        <w:rPr>
          <w:rFonts w:ascii="Arial" w:hAnsi="Arial" w:cs="Arial"/>
          <w:color w:val="000000" w:themeColor="text1"/>
          <w:sz w:val="16"/>
          <w:szCs w:val="16"/>
          <w:lang w:val="pl-PL"/>
        </w:rPr>
        <w:t>Przysługuje Pani/Panu prawo do wniesienia skargi do Prezesa Urzędu Ochrony Danych Osobowych.</w:t>
      </w:r>
    </w:p>
    <w:p w14:paraId="5029C514" w14:textId="77777777" w:rsidR="003C7CAD" w:rsidRPr="00D63383" w:rsidRDefault="003C7CAD" w:rsidP="00586C09">
      <w:pPr>
        <w:rPr>
          <w:rFonts w:ascii="Arial" w:hAnsi="Arial" w:cs="Arial"/>
          <w:b/>
          <w:sz w:val="18"/>
          <w:szCs w:val="18"/>
          <w:lang w:val="pl-PL"/>
        </w:rPr>
      </w:pPr>
    </w:p>
    <w:p w14:paraId="4B1F6663" w14:textId="6CF62300" w:rsidR="00175FB3" w:rsidRPr="00D63383" w:rsidRDefault="00175FB3" w:rsidP="003264EF">
      <w:pPr>
        <w:pStyle w:val="Akapitzlist"/>
        <w:suppressAutoHyphens/>
        <w:ind w:left="567"/>
        <w:jc w:val="both"/>
        <w:rPr>
          <w:rFonts w:ascii="Arial" w:eastAsia="Calibri" w:hAnsi="Arial" w:cs="Arial"/>
          <w:sz w:val="16"/>
          <w:szCs w:val="16"/>
          <w:lang w:val="pl-PL" w:eastAsia="zh-CN"/>
        </w:rPr>
      </w:pPr>
    </w:p>
    <w:sectPr w:rsidR="00175FB3" w:rsidRPr="00D63383" w:rsidSect="002F6522">
      <w:footerReference w:type="even" r:id="rId10"/>
      <w:footerReference w:type="defaul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39135" w14:textId="77777777" w:rsidR="00702B14" w:rsidRDefault="00702B14" w:rsidP="00F13581">
      <w:pPr>
        <w:spacing w:after="0"/>
      </w:pPr>
      <w:r>
        <w:separator/>
      </w:r>
    </w:p>
  </w:endnote>
  <w:endnote w:type="continuationSeparator" w:id="0">
    <w:p w14:paraId="4842C31C" w14:textId="77777777" w:rsidR="00702B14" w:rsidRDefault="00702B14" w:rsidP="00F13581">
      <w:pPr>
        <w:spacing w:after="0"/>
      </w:pPr>
      <w:r>
        <w:continuationSeparator/>
      </w:r>
    </w:p>
  </w:endnote>
  <w:endnote w:type="continuationNotice" w:id="1">
    <w:p w14:paraId="7C5D10C4" w14:textId="77777777" w:rsidR="00702B14" w:rsidRDefault="00702B1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1019" w14:textId="77777777" w:rsidR="00B70C36" w:rsidRDefault="00B70C36">
    <w:pPr>
      <w:pStyle w:val="Stopka"/>
    </w:pPr>
  </w:p>
  <w:p w14:paraId="10794928" w14:textId="77777777" w:rsidR="00B70C36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5030169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392B88" w14:textId="6ED4B0C1" w:rsidR="002F6522" w:rsidRPr="001F1A99" w:rsidRDefault="002F652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F1A99">
              <w:rPr>
                <w:rFonts w:ascii="Arial" w:hAnsi="Arial" w:cs="Arial"/>
                <w:sz w:val="16"/>
                <w:szCs w:val="16"/>
                <w:lang w:val="pl-PL"/>
              </w:rPr>
              <w:t xml:space="preserve">Strona 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AD16B2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1F1A99">
              <w:rPr>
                <w:rFonts w:ascii="Arial" w:hAnsi="Arial" w:cs="Arial"/>
                <w:sz w:val="16"/>
                <w:szCs w:val="16"/>
                <w:lang w:val="pl-PL"/>
              </w:rPr>
              <w:t xml:space="preserve"> z 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AD16B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1F1A9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A3D23D" w14:textId="46AA244C" w:rsidR="00B70C36" w:rsidRPr="00B71919" w:rsidRDefault="00B70C36" w:rsidP="008371EA">
    <w:pPr>
      <w:pStyle w:val="Stopka"/>
      <w:spacing w:before="12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89729" w14:textId="77777777" w:rsidR="00B70C36" w:rsidRDefault="00B70C36" w:rsidP="00B71919">
    <w:pPr>
      <w:pStyle w:val="Stopka"/>
      <w:jc w:val="left"/>
    </w:pPr>
  </w:p>
  <w:p w14:paraId="252BC5CE" w14:textId="77777777" w:rsidR="00B70C36" w:rsidRPr="00B71919" w:rsidRDefault="00B70C36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BB993" w14:textId="77777777" w:rsidR="00702B14" w:rsidRDefault="00702B14" w:rsidP="00F13581">
      <w:pPr>
        <w:spacing w:after="0"/>
      </w:pPr>
      <w:r>
        <w:separator/>
      </w:r>
    </w:p>
  </w:footnote>
  <w:footnote w:type="continuationSeparator" w:id="0">
    <w:p w14:paraId="177A6C1A" w14:textId="77777777" w:rsidR="00702B14" w:rsidRDefault="00702B14" w:rsidP="00F13581">
      <w:pPr>
        <w:spacing w:after="0"/>
      </w:pPr>
      <w:r>
        <w:continuationSeparator/>
      </w:r>
    </w:p>
  </w:footnote>
  <w:footnote w:type="continuationNotice" w:id="1">
    <w:p w14:paraId="4D3D40EA" w14:textId="77777777" w:rsidR="00702B14" w:rsidRDefault="00702B1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3A1479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0818258F"/>
    <w:multiLevelType w:val="hybridMultilevel"/>
    <w:tmpl w:val="1A929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BB2"/>
    <w:multiLevelType w:val="multilevel"/>
    <w:tmpl w:val="861AFF4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upperRoman"/>
      <w:lvlText w:val="%3."/>
      <w:lvlJc w:val="righ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4807"/>
    <w:multiLevelType w:val="hybridMultilevel"/>
    <w:tmpl w:val="91DAFABA"/>
    <w:lvl w:ilvl="0" w:tplc="68FC114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02CCA"/>
    <w:multiLevelType w:val="hybridMultilevel"/>
    <w:tmpl w:val="F9781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C6F18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13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84A3C"/>
    <w:multiLevelType w:val="hybridMultilevel"/>
    <w:tmpl w:val="B9822B1C"/>
    <w:lvl w:ilvl="0" w:tplc="AEC67A5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16" w15:restartNumberingAfterBreak="0">
    <w:nsid w:val="3D1938E5"/>
    <w:multiLevelType w:val="hybridMultilevel"/>
    <w:tmpl w:val="CC405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558D9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4036B"/>
    <w:multiLevelType w:val="hybridMultilevel"/>
    <w:tmpl w:val="B8AAF16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CE23634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4BE7"/>
    <w:multiLevelType w:val="hybridMultilevel"/>
    <w:tmpl w:val="4456F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D25F3"/>
    <w:multiLevelType w:val="hybridMultilevel"/>
    <w:tmpl w:val="3970D0A4"/>
    <w:lvl w:ilvl="0" w:tplc="A90002E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C52E5"/>
    <w:multiLevelType w:val="multilevel"/>
    <w:tmpl w:val="02B66AA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BFC4658"/>
    <w:multiLevelType w:val="hybridMultilevel"/>
    <w:tmpl w:val="B5BA5542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1"/>
  </w:num>
  <w:num w:numId="5">
    <w:abstractNumId w:val="12"/>
  </w:num>
  <w:num w:numId="6">
    <w:abstractNumId w:val="15"/>
  </w:num>
  <w:num w:numId="7">
    <w:abstractNumId w:val="33"/>
  </w:num>
  <w:num w:numId="8">
    <w:abstractNumId w:val="30"/>
  </w:num>
  <w:num w:numId="9">
    <w:abstractNumId w:val="35"/>
  </w:num>
  <w:num w:numId="10">
    <w:abstractNumId w:val="23"/>
  </w:num>
  <w:num w:numId="11">
    <w:abstractNumId w:val="25"/>
  </w:num>
  <w:num w:numId="12">
    <w:abstractNumId w:val="29"/>
  </w:num>
  <w:num w:numId="13">
    <w:abstractNumId w:val="5"/>
  </w:num>
  <w:num w:numId="14">
    <w:abstractNumId w:val="27"/>
  </w:num>
  <w:num w:numId="15">
    <w:abstractNumId w:val="10"/>
  </w:num>
  <w:num w:numId="16">
    <w:abstractNumId w:val="18"/>
  </w:num>
  <w:num w:numId="17">
    <w:abstractNumId w:val="28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</w:num>
  <w:num w:numId="23">
    <w:abstractNumId w:val="22"/>
  </w:num>
  <w:num w:numId="24">
    <w:abstractNumId w:val="16"/>
  </w:num>
  <w:num w:numId="25">
    <w:abstractNumId w:val="26"/>
  </w:num>
  <w:num w:numId="26">
    <w:abstractNumId w:val="6"/>
  </w:num>
  <w:num w:numId="27">
    <w:abstractNumId w:val="34"/>
  </w:num>
  <w:num w:numId="28">
    <w:abstractNumId w:val="9"/>
  </w:num>
  <w:num w:numId="29">
    <w:abstractNumId w:val="13"/>
  </w:num>
  <w:num w:numId="30">
    <w:abstractNumId w:val="21"/>
  </w:num>
  <w:num w:numId="31">
    <w:abstractNumId w:val="7"/>
  </w:num>
  <w:num w:numId="32">
    <w:abstractNumId w:val="8"/>
  </w:num>
  <w:num w:numId="33">
    <w:abstractNumId w:val="2"/>
  </w:num>
  <w:num w:numId="34">
    <w:abstractNumId w:val="20"/>
  </w:num>
  <w:num w:numId="35">
    <w:abstractNumId w:val="17"/>
  </w:num>
  <w:num w:numId="36">
    <w:abstractNumId w:val="11"/>
  </w:num>
  <w:num w:numId="37">
    <w:abstractNumId w:val="3"/>
  </w:num>
  <w:num w:numId="38">
    <w:abstractNumId w:val="19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01546"/>
    <w:rsid w:val="00012E86"/>
    <w:rsid w:val="000134B0"/>
    <w:rsid w:val="00020C17"/>
    <w:rsid w:val="00037934"/>
    <w:rsid w:val="00041D21"/>
    <w:rsid w:val="00042DC9"/>
    <w:rsid w:val="00045642"/>
    <w:rsid w:val="000501A9"/>
    <w:rsid w:val="00060454"/>
    <w:rsid w:val="00065906"/>
    <w:rsid w:val="00065AF6"/>
    <w:rsid w:val="000666D2"/>
    <w:rsid w:val="000718B8"/>
    <w:rsid w:val="0008051B"/>
    <w:rsid w:val="00081635"/>
    <w:rsid w:val="00082719"/>
    <w:rsid w:val="00086912"/>
    <w:rsid w:val="000870AF"/>
    <w:rsid w:val="000924F0"/>
    <w:rsid w:val="00092C11"/>
    <w:rsid w:val="000967FF"/>
    <w:rsid w:val="000A373E"/>
    <w:rsid w:val="000B1DAE"/>
    <w:rsid w:val="000B5C53"/>
    <w:rsid w:val="000D2F63"/>
    <w:rsid w:val="000D775F"/>
    <w:rsid w:val="000E5ACA"/>
    <w:rsid w:val="000F1575"/>
    <w:rsid w:val="000F287E"/>
    <w:rsid w:val="000F4E58"/>
    <w:rsid w:val="00111C01"/>
    <w:rsid w:val="00141F1D"/>
    <w:rsid w:val="001451E7"/>
    <w:rsid w:val="00153FF3"/>
    <w:rsid w:val="00154FE0"/>
    <w:rsid w:val="00155827"/>
    <w:rsid w:val="001604CB"/>
    <w:rsid w:val="0016210E"/>
    <w:rsid w:val="00162C8E"/>
    <w:rsid w:val="00164D30"/>
    <w:rsid w:val="00167770"/>
    <w:rsid w:val="00172320"/>
    <w:rsid w:val="001741F5"/>
    <w:rsid w:val="00175A84"/>
    <w:rsid w:val="00175FB3"/>
    <w:rsid w:val="00176593"/>
    <w:rsid w:val="001813EC"/>
    <w:rsid w:val="00187C34"/>
    <w:rsid w:val="001960BB"/>
    <w:rsid w:val="001A1A2E"/>
    <w:rsid w:val="001A242F"/>
    <w:rsid w:val="001A7DF7"/>
    <w:rsid w:val="001B1800"/>
    <w:rsid w:val="001B4A9A"/>
    <w:rsid w:val="001B5A93"/>
    <w:rsid w:val="001C0AD7"/>
    <w:rsid w:val="001C7DF1"/>
    <w:rsid w:val="001D0C1F"/>
    <w:rsid w:val="001D1554"/>
    <w:rsid w:val="001E386E"/>
    <w:rsid w:val="001E7402"/>
    <w:rsid w:val="001F1A99"/>
    <w:rsid w:val="001F435C"/>
    <w:rsid w:val="001F55E4"/>
    <w:rsid w:val="001F7901"/>
    <w:rsid w:val="00206989"/>
    <w:rsid w:val="00210788"/>
    <w:rsid w:val="0021212D"/>
    <w:rsid w:val="002138C4"/>
    <w:rsid w:val="00225B04"/>
    <w:rsid w:val="002261AF"/>
    <w:rsid w:val="0023023D"/>
    <w:rsid w:val="0023102C"/>
    <w:rsid w:val="00242BC5"/>
    <w:rsid w:val="00245DE4"/>
    <w:rsid w:val="002602AF"/>
    <w:rsid w:val="0026517D"/>
    <w:rsid w:val="00286F53"/>
    <w:rsid w:val="00290E06"/>
    <w:rsid w:val="00294667"/>
    <w:rsid w:val="0029519F"/>
    <w:rsid w:val="0029685A"/>
    <w:rsid w:val="002A22D4"/>
    <w:rsid w:val="002A2FC7"/>
    <w:rsid w:val="002A5284"/>
    <w:rsid w:val="002A5F45"/>
    <w:rsid w:val="002B7CFB"/>
    <w:rsid w:val="002C6E2B"/>
    <w:rsid w:val="002C79E4"/>
    <w:rsid w:val="002D45EF"/>
    <w:rsid w:val="002D66F3"/>
    <w:rsid w:val="002E5C6D"/>
    <w:rsid w:val="002E6240"/>
    <w:rsid w:val="002E72B0"/>
    <w:rsid w:val="002F20A3"/>
    <w:rsid w:val="002F4524"/>
    <w:rsid w:val="002F6167"/>
    <w:rsid w:val="002F6522"/>
    <w:rsid w:val="00301A87"/>
    <w:rsid w:val="003027B2"/>
    <w:rsid w:val="0030790E"/>
    <w:rsid w:val="003143EB"/>
    <w:rsid w:val="00316126"/>
    <w:rsid w:val="00322BDA"/>
    <w:rsid w:val="003264EF"/>
    <w:rsid w:val="00327EB6"/>
    <w:rsid w:val="0034035E"/>
    <w:rsid w:val="00340680"/>
    <w:rsid w:val="00347C2D"/>
    <w:rsid w:val="00347DE5"/>
    <w:rsid w:val="00350920"/>
    <w:rsid w:val="00354702"/>
    <w:rsid w:val="0036114C"/>
    <w:rsid w:val="00364763"/>
    <w:rsid w:val="00367C81"/>
    <w:rsid w:val="00371161"/>
    <w:rsid w:val="00377B9A"/>
    <w:rsid w:val="00387756"/>
    <w:rsid w:val="00393C3A"/>
    <w:rsid w:val="003A0280"/>
    <w:rsid w:val="003A287D"/>
    <w:rsid w:val="003A2B9F"/>
    <w:rsid w:val="003A3D20"/>
    <w:rsid w:val="003A5B33"/>
    <w:rsid w:val="003A5CF5"/>
    <w:rsid w:val="003B0FF5"/>
    <w:rsid w:val="003B1299"/>
    <w:rsid w:val="003C1526"/>
    <w:rsid w:val="003C7CAD"/>
    <w:rsid w:val="003D0C16"/>
    <w:rsid w:val="003D41F6"/>
    <w:rsid w:val="003D52B9"/>
    <w:rsid w:val="003D60DF"/>
    <w:rsid w:val="003E73B3"/>
    <w:rsid w:val="003F66D8"/>
    <w:rsid w:val="00401EE9"/>
    <w:rsid w:val="004037C8"/>
    <w:rsid w:val="00406061"/>
    <w:rsid w:val="004112A9"/>
    <w:rsid w:val="004130EC"/>
    <w:rsid w:val="00415423"/>
    <w:rsid w:val="004159C0"/>
    <w:rsid w:val="00421F0A"/>
    <w:rsid w:val="004233B8"/>
    <w:rsid w:val="00426B75"/>
    <w:rsid w:val="00430959"/>
    <w:rsid w:val="00432FB8"/>
    <w:rsid w:val="00433155"/>
    <w:rsid w:val="00433940"/>
    <w:rsid w:val="00443E87"/>
    <w:rsid w:val="00444242"/>
    <w:rsid w:val="00451130"/>
    <w:rsid w:val="00453D1F"/>
    <w:rsid w:val="00460753"/>
    <w:rsid w:val="004676C5"/>
    <w:rsid w:val="00471175"/>
    <w:rsid w:val="00484D92"/>
    <w:rsid w:val="00494A65"/>
    <w:rsid w:val="004B4D0F"/>
    <w:rsid w:val="004B773D"/>
    <w:rsid w:val="004C165B"/>
    <w:rsid w:val="004C3D16"/>
    <w:rsid w:val="004C47CC"/>
    <w:rsid w:val="004E6F97"/>
    <w:rsid w:val="004F05DC"/>
    <w:rsid w:val="004F2633"/>
    <w:rsid w:val="00500BE7"/>
    <w:rsid w:val="00500D09"/>
    <w:rsid w:val="0050391C"/>
    <w:rsid w:val="00505F1B"/>
    <w:rsid w:val="0051242D"/>
    <w:rsid w:val="0051365C"/>
    <w:rsid w:val="005206AE"/>
    <w:rsid w:val="00526ECB"/>
    <w:rsid w:val="005469C0"/>
    <w:rsid w:val="005513B1"/>
    <w:rsid w:val="00554C32"/>
    <w:rsid w:val="005558D6"/>
    <w:rsid w:val="00572018"/>
    <w:rsid w:val="00580176"/>
    <w:rsid w:val="005817F6"/>
    <w:rsid w:val="0058469B"/>
    <w:rsid w:val="00584B20"/>
    <w:rsid w:val="00586C09"/>
    <w:rsid w:val="00590DA8"/>
    <w:rsid w:val="00593E0C"/>
    <w:rsid w:val="00595A80"/>
    <w:rsid w:val="005A3992"/>
    <w:rsid w:val="005A3A50"/>
    <w:rsid w:val="005B05D4"/>
    <w:rsid w:val="005B6F8E"/>
    <w:rsid w:val="005B70F8"/>
    <w:rsid w:val="005C0A7F"/>
    <w:rsid w:val="005C2213"/>
    <w:rsid w:val="005C3750"/>
    <w:rsid w:val="005C5CB5"/>
    <w:rsid w:val="005D51BF"/>
    <w:rsid w:val="005D5382"/>
    <w:rsid w:val="005D72E8"/>
    <w:rsid w:val="005E0445"/>
    <w:rsid w:val="005E394C"/>
    <w:rsid w:val="005F4AB1"/>
    <w:rsid w:val="00601712"/>
    <w:rsid w:val="00601750"/>
    <w:rsid w:val="00602E88"/>
    <w:rsid w:val="00605440"/>
    <w:rsid w:val="00610C0E"/>
    <w:rsid w:val="00614B41"/>
    <w:rsid w:val="00624CFC"/>
    <w:rsid w:val="006273C7"/>
    <w:rsid w:val="00632D2B"/>
    <w:rsid w:val="00643194"/>
    <w:rsid w:val="00646001"/>
    <w:rsid w:val="00651269"/>
    <w:rsid w:val="00665C11"/>
    <w:rsid w:val="00665D1C"/>
    <w:rsid w:val="00665E93"/>
    <w:rsid w:val="00670F55"/>
    <w:rsid w:val="00680F43"/>
    <w:rsid w:val="006842A1"/>
    <w:rsid w:val="006858E7"/>
    <w:rsid w:val="00687984"/>
    <w:rsid w:val="00692980"/>
    <w:rsid w:val="006957FA"/>
    <w:rsid w:val="006A7AAD"/>
    <w:rsid w:val="006A7B3D"/>
    <w:rsid w:val="006C1B09"/>
    <w:rsid w:val="006C1F63"/>
    <w:rsid w:val="006C7A09"/>
    <w:rsid w:val="006D04FF"/>
    <w:rsid w:val="006D42AE"/>
    <w:rsid w:val="006D4AB7"/>
    <w:rsid w:val="006E0704"/>
    <w:rsid w:val="006E330A"/>
    <w:rsid w:val="006E49DF"/>
    <w:rsid w:val="006E5498"/>
    <w:rsid w:val="006E5B12"/>
    <w:rsid w:val="006F0DEF"/>
    <w:rsid w:val="006F4DC2"/>
    <w:rsid w:val="006F523F"/>
    <w:rsid w:val="006F5CD0"/>
    <w:rsid w:val="00700E19"/>
    <w:rsid w:val="00702B14"/>
    <w:rsid w:val="007055D9"/>
    <w:rsid w:val="00706E95"/>
    <w:rsid w:val="00711384"/>
    <w:rsid w:val="0071468B"/>
    <w:rsid w:val="0071621A"/>
    <w:rsid w:val="00717605"/>
    <w:rsid w:val="00720E51"/>
    <w:rsid w:val="00726966"/>
    <w:rsid w:val="0072713B"/>
    <w:rsid w:val="00727615"/>
    <w:rsid w:val="00735F5D"/>
    <w:rsid w:val="00744E87"/>
    <w:rsid w:val="007478D1"/>
    <w:rsid w:val="00750BDC"/>
    <w:rsid w:val="00761AD3"/>
    <w:rsid w:val="00763402"/>
    <w:rsid w:val="00765EAF"/>
    <w:rsid w:val="00766013"/>
    <w:rsid w:val="0077442F"/>
    <w:rsid w:val="007761A5"/>
    <w:rsid w:val="00777FE3"/>
    <w:rsid w:val="00782183"/>
    <w:rsid w:val="00785CB8"/>
    <w:rsid w:val="007878FC"/>
    <w:rsid w:val="007A0F5E"/>
    <w:rsid w:val="007B0641"/>
    <w:rsid w:val="007B44DF"/>
    <w:rsid w:val="007B548F"/>
    <w:rsid w:val="007C1003"/>
    <w:rsid w:val="007C7B4F"/>
    <w:rsid w:val="007D2CD8"/>
    <w:rsid w:val="007D6D65"/>
    <w:rsid w:val="007D7A1B"/>
    <w:rsid w:val="007E0F4E"/>
    <w:rsid w:val="007E4F71"/>
    <w:rsid w:val="00806142"/>
    <w:rsid w:val="0081317F"/>
    <w:rsid w:val="008147FD"/>
    <w:rsid w:val="00815777"/>
    <w:rsid w:val="00815854"/>
    <w:rsid w:val="00817C66"/>
    <w:rsid w:val="00817F78"/>
    <w:rsid w:val="008206A4"/>
    <w:rsid w:val="008218DD"/>
    <w:rsid w:val="008371EA"/>
    <w:rsid w:val="0084146F"/>
    <w:rsid w:val="00844647"/>
    <w:rsid w:val="008457B0"/>
    <w:rsid w:val="00846118"/>
    <w:rsid w:val="00846F94"/>
    <w:rsid w:val="00852CC1"/>
    <w:rsid w:val="00861ED4"/>
    <w:rsid w:val="00876738"/>
    <w:rsid w:val="008833F3"/>
    <w:rsid w:val="00883FF2"/>
    <w:rsid w:val="00884DF0"/>
    <w:rsid w:val="00895FB9"/>
    <w:rsid w:val="008B3C75"/>
    <w:rsid w:val="008B5C15"/>
    <w:rsid w:val="008C2354"/>
    <w:rsid w:val="008C7616"/>
    <w:rsid w:val="008D14F9"/>
    <w:rsid w:val="008D5906"/>
    <w:rsid w:val="008E0051"/>
    <w:rsid w:val="008E736E"/>
    <w:rsid w:val="00904520"/>
    <w:rsid w:val="009053E8"/>
    <w:rsid w:val="009237CE"/>
    <w:rsid w:val="009248B0"/>
    <w:rsid w:val="0093065D"/>
    <w:rsid w:val="00934696"/>
    <w:rsid w:val="00946FA2"/>
    <w:rsid w:val="0094793B"/>
    <w:rsid w:val="00950BAA"/>
    <w:rsid w:val="00960DA0"/>
    <w:rsid w:val="00962EC8"/>
    <w:rsid w:val="0096455B"/>
    <w:rsid w:val="009646ED"/>
    <w:rsid w:val="00971EE3"/>
    <w:rsid w:val="009740D7"/>
    <w:rsid w:val="00975DDE"/>
    <w:rsid w:val="0097698F"/>
    <w:rsid w:val="00980EC5"/>
    <w:rsid w:val="009909A9"/>
    <w:rsid w:val="00991D26"/>
    <w:rsid w:val="009A037A"/>
    <w:rsid w:val="009A2AEE"/>
    <w:rsid w:val="009B37E9"/>
    <w:rsid w:val="009C7A53"/>
    <w:rsid w:val="009D1611"/>
    <w:rsid w:val="009D5E95"/>
    <w:rsid w:val="009D7F40"/>
    <w:rsid w:val="009E7F1D"/>
    <w:rsid w:val="009F3AE8"/>
    <w:rsid w:val="00A02031"/>
    <w:rsid w:val="00A044BB"/>
    <w:rsid w:val="00A16E1D"/>
    <w:rsid w:val="00A21192"/>
    <w:rsid w:val="00A220F6"/>
    <w:rsid w:val="00A2235F"/>
    <w:rsid w:val="00A36ADA"/>
    <w:rsid w:val="00A42C04"/>
    <w:rsid w:val="00A453DE"/>
    <w:rsid w:val="00A4742C"/>
    <w:rsid w:val="00A47D04"/>
    <w:rsid w:val="00A50365"/>
    <w:rsid w:val="00A70EBD"/>
    <w:rsid w:val="00A71079"/>
    <w:rsid w:val="00A83632"/>
    <w:rsid w:val="00A97E7B"/>
    <w:rsid w:val="00AA29E5"/>
    <w:rsid w:val="00AA5A5F"/>
    <w:rsid w:val="00AA7C5A"/>
    <w:rsid w:val="00AB22D0"/>
    <w:rsid w:val="00AB5A71"/>
    <w:rsid w:val="00AB62B1"/>
    <w:rsid w:val="00AB6683"/>
    <w:rsid w:val="00AC1C08"/>
    <w:rsid w:val="00AC3830"/>
    <w:rsid w:val="00AC583E"/>
    <w:rsid w:val="00AC7435"/>
    <w:rsid w:val="00AC7FD4"/>
    <w:rsid w:val="00AD16B2"/>
    <w:rsid w:val="00AD3CBE"/>
    <w:rsid w:val="00AF613E"/>
    <w:rsid w:val="00B10087"/>
    <w:rsid w:val="00B146A7"/>
    <w:rsid w:val="00B260EF"/>
    <w:rsid w:val="00B3034E"/>
    <w:rsid w:val="00B31E11"/>
    <w:rsid w:val="00B326F7"/>
    <w:rsid w:val="00B33F63"/>
    <w:rsid w:val="00B37869"/>
    <w:rsid w:val="00B40167"/>
    <w:rsid w:val="00B40E3E"/>
    <w:rsid w:val="00B4473E"/>
    <w:rsid w:val="00B45553"/>
    <w:rsid w:val="00B6255D"/>
    <w:rsid w:val="00B6274D"/>
    <w:rsid w:val="00B6308A"/>
    <w:rsid w:val="00B670DA"/>
    <w:rsid w:val="00B70C36"/>
    <w:rsid w:val="00B71919"/>
    <w:rsid w:val="00B80121"/>
    <w:rsid w:val="00B808AD"/>
    <w:rsid w:val="00B80EFC"/>
    <w:rsid w:val="00BA0EA4"/>
    <w:rsid w:val="00BB629D"/>
    <w:rsid w:val="00BC210A"/>
    <w:rsid w:val="00BC247B"/>
    <w:rsid w:val="00BC3F7C"/>
    <w:rsid w:val="00BD1140"/>
    <w:rsid w:val="00BD1235"/>
    <w:rsid w:val="00BD20FE"/>
    <w:rsid w:val="00BE49F8"/>
    <w:rsid w:val="00BF0884"/>
    <w:rsid w:val="00BF5198"/>
    <w:rsid w:val="00C0557E"/>
    <w:rsid w:val="00C135FC"/>
    <w:rsid w:val="00C16F48"/>
    <w:rsid w:val="00C20BF6"/>
    <w:rsid w:val="00C22166"/>
    <w:rsid w:val="00C3531C"/>
    <w:rsid w:val="00C45322"/>
    <w:rsid w:val="00C50CDE"/>
    <w:rsid w:val="00C5145B"/>
    <w:rsid w:val="00C52923"/>
    <w:rsid w:val="00C56F7B"/>
    <w:rsid w:val="00C7686B"/>
    <w:rsid w:val="00C809D3"/>
    <w:rsid w:val="00C97618"/>
    <w:rsid w:val="00CA2CB2"/>
    <w:rsid w:val="00CA3061"/>
    <w:rsid w:val="00CA4003"/>
    <w:rsid w:val="00CA43AC"/>
    <w:rsid w:val="00CA5DEC"/>
    <w:rsid w:val="00CB239E"/>
    <w:rsid w:val="00CC0C3E"/>
    <w:rsid w:val="00CC1BBA"/>
    <w:rsid w:val="00CC5372"/>
    <w:rsid w:val="00CC724B"/>
    <w:rsid w:val="00CD0899"/>
    <w:rsid w:val="00CF797E"/>
    <w:rsid w:val="00D02D17"/>
    <w:rsid w:val="00D161A3"/>
    <w:rsid w:val="00D40476"/>
    <w:rsid w:val="00D42E6B"/>
    <w:rsid w:val="00D463F6"/>
    <w:rsid w:val="00D523D4"/>
    <w:rsid w:val="00D5652E"/>
    <w:rsid w:val="00D61587"/>
    <w:rsid w:val="00D62A15"/>
    <w:rsid w:val="00D63383"/>
    <w:rsid w:val="00D63E7F"/>
    <w:rsid w:val="00D64EF9"/>
    <w:rsid w:val="00D66176"/>
    <w:rsid w:val="00D66878"/>
    <w:rsid w:val="00D67FD8"/>
    <w:rsid w:val="00D70842"/>
    <w:rsid w:val="00D756B2"/>
    <w:rsid w:val="00D81006"/>
    <w:rsid w:val="00D84B5D"/>
    <w:rsid w:val="00D85AC5"/>
    <w:rsid w:val="00D87763"/>
    <w:rsid w:val="00D92A3D"/>
    <w:rsid w:val="00D92B10"/>
    <w:rsid w:val="00DA3778"/>
    <w:rsid w:val="00DA43CC"/>
    <w:rsid w:val="00DB0F49"/>
    <w:rsid w:val="00DB1383"/>
    <w:rsid w:val="00DC3A21"/>
    <w:rsid w:val="00DC5955"/>
    <w:rsid w:val="00DD28ED"/>
    <w:rsid w:val="00DD5473"/>
    <w:rsid w:val="00DD635E"/>
    <w:rsid w:val="00DE3AB0"/>
    <w:rsid w:val="00DE7148"/>
    <w:rsid w:val="00DF7389"/>
    <w:rsid w:val="00DF7954"/>
    <w:rsid w:val="00E10EBB"/>
    <w:rsid w:val="00E213BC"/>
    <w:rsid w:val="00E21796"/>
    <w:rsid w:val="00E23CFE"/>
    <w:rsid w:val="00E27172"/>
    <w:rsid w:val="00E44BA5"/>
    <w:rsid w:val="00E4541E"/>
    <w:rsid w:val="00E56FC0"/>
    <w:rsid w:val="00E64B84"/>
    <w:rsid w:val="00E7021F"/>
    <w:rsid w:val="00E71CA0"/>
    <w:rsid w:val="00E72AC8"/>
    <w:rsid w:val="00E73458"/>
    <w:rsid w:val="00E74AC5"/>
    <w:rsid w:val="00E7796E"/>
    <w:rsid w:val="00E825F0"/>
    <w:rsid w:val="00E85250"/>
    <w:rsid w:val="00E85615"/>
    <w:rsid w:val="00E90E5D"/>
    <w:rsid w:val="00E920FB"/>
    <w:rsid w:val="00E971C0"/>
    <w:rsid w:val="00E97BB8"/>
    <w:rsid w:val="00EA278B"/>
    <w:rsid w:val="00EA3D9B"/>
    <w:rsid w:val="00EA5FA3"/>
    <w:rsid w:val="00EB3622"/>
    <w:rsid w:val="00EB594D"/>
    <w:rsid w:val="00EC01A8"/>
    <w:rsid w:val="00EC084B"/>
    <w:rsid w:val="00EC2BBA"/>
    <w:rsid w:val="00EC3F17"/>
    <w:rsid w:val="00EC51F3"/>
    <w:rsid w:val="00ED3C70"/>
    <w:rsid w:val="00ED7262"/>
    <w:rsid w:val="00EF5FF8"/>
    <w:rsid w:val="00EF703D"/>
    <w:rsid w:val="00EF77DE"/>
    <w:rsid w:val="00F028D1"/>
    <w:rsid w:val="00F052EA"/>
    <w:rsid w:val="00F13581"/>
    <w:rsid w:val="00F15FC9"/>
    <w:rsid w:val="00F20CE6"/>
    <w:rsid w:val="00F227E9"/>
    <w:rsid w:val="00F37DA6"/>
    <w:rsid w:val="00F40568"/>
    <w:rsid w:val="00F40FC7"/>
    <w:rsid w:val="00F415FB"/>
    <w:rsid w:val="00F5243E"/>
    <w:rsid w:val="00F608BF"/>
    <w:rsid w:val="00F61B42"/>
    <w:rsid w:val="00F84A70"/>
    <w:rsid w:val="00F85AE8"/>
    <w:rsid w:val="00F8684E"/>
    <w:rsid w:val="00F940DB"/>
    <w:rsid w:val="00F96D7E"/>
    <w:rsid w:val="00FA0EAF"/>
    <w:rsid w:val="00FA15B3"/>
    <w:rsid w:val="00FA74C7"/>
    <w:rsid w:val="00FC1FC3"/>
    <w:rsid w:val="00FC3586"/>
    <w:rsid w:val="00FC7945"/>
    <w:rsid w:val="00FC7B1F"/>
    <w:rsid w:val="00FD68D5"/>
    <w:rsid w:val="00FD6901"/>
    <w:rsid w:val="00FE096E"/>
    <w:rsid w:val="00FE25F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C080"/>
  <w15:docId w15:val="{65830A39-41CC-4079-BD92-F3C08349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semiHidden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17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17D"/>
    <w:rPr>
      <w:rFonts w:ascii="Georgia" w:hAnsi="Georg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17D"/>
    <w:rPr>
      <w:rFonts w:ascii="Georgia" w:hAnsi="Georgia"/>
      <w:b/>
      <w:bCs/>
    </w:rPr>
  </w:style>
  <w:style w:type="paragraph" w:styleId="Poprawka">
    <w:name w:val="Revision"/>
    <w:hidden/>
    <w:uiPriority w:val="99"/>
    <w:semiHidden/>
    <w:rsid w:val="0026517D"/>
    <w:pPr>
      <w:spacing w:after="0"/>
    </w:pPr>
    <w:rPr>
      <w:rFonts w:ascii="Georgia" w:hAnsi="Georgia"/>
      <w:sz w:val="22"/>
    </w:rPr>
  </w:style>
  <w:style w:type="character" w:styleId="Tekstzastpczy">
    <w:name w:val="Placeholder Text"/>
    <w:basedOn w:val="Domylnaczcionkaakapitu"/>
    <w:uiPriority w:val="99"/>
    <w:semiHidden/>
    <w:rsid w:val="00DE71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DA0C-B4B5-4D18-9EB8-D3857E69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7765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Antoniak Marta (PKN)</cp:lastModifiedBy>
  <cp:revision>3</cp:revision>
  <cp:lastPrinted>2019-10-07T11:20:00Z</cp:lastPrinted>
  <dcterms:created xsi:type="dcterms:W3CDTF">2024-07-31T10:26:00Z</dcterms:created>
  <dcterms:modified xsi:type="dcterms:W3CDTF">2024-08-12T09:58:00Z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